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E" w:rsidRPr="00EA5F8E" w:rsidRDefault="00EA5F8E" w:rsidP="00EA5F8E">
      <w:pPr>
        <w:spacing w:after="0" w:line="360" w:lineRule="auto"/>
        <w:ind w:left="-142"/>
        <w:rPr>
          <w:rFonts w:ascii="Times New Roman" w:hAnsi="Times New Roman"/>
          <w:b/>
          <w:sz w:val="26"/>
          <w:szCs w:val="26"/>
        </w:rPr>
      </w:pPr>
      <w:r w:rsidRPr="00EA5F8E">
        <w:rPr>
          <w:rFonts w:ascii="Times New Roman" w:hAnsi="Times New Roman"/>
          <w:b/>
          <w:bCs/>
          <w:sz w:val="26"/>
          <w:szCs w:val="26"/>
        </w:rPr>
        <w:t xml:space="preserve">Арефьева О.В. </w:t>
      </w:r>
      <w:r w:rsidRPr="00EA5F8E">
        <w:rPr>
          <w:rFonts w:ascii="Times New Roman" w:hAnsi="Times New Roman"/>
          <w:b/>
          <w:sz w:val="26"/>
          <w:szCs w:val="26"/>
        </w:rPr>
        <w:t xml:space="preserve">Самостоятельная работа учащихся </w:t>
      </w:r>
      <w:r>
        <w:rPr>
          <w:rFonts w:ascii="Times New Roman" w:hAnsi="Times New Roman"/>
          <w:b/>
          <w:sz w:val="26"/>
          <w:szCs w:val="26"/>
        </w:rPr>
        <w:t>по текстам В.И. Даля: С использованием справочной литерату</w:t>
      </w:r>
      <w:r w:rsidR="00313FF8">
        <w:rPr>
          <w:rFonts w:ascii="Times New Roman" w:hAnsi="Times New Roman"/>
          <w:b/>
          <w:sz w:val="26"/>
          <w:szCs w:val="26"/>
        </w:rPr>
        <w:t>ры</w:t>
      </w:r>
      <w:bookmarkStart w:id="0" w:name="_GoBack"/>
      <w:bookmarkEnd w:id="0"/>
      <w:r w:rsidRPr="00EA5F8E">
        <w:rPr>
          <w:rFonts w:ascii="Times New Roman" w:hAnsi="Times New Roman"/>
          <w:b/>
          <w:sz w:val="26"/>
          <w:szCs w:val="26"/>
        </w:rPr>
        <w:t>. – С. 33 – 35.</w:t>
      </w:r>
    </w:p>
    <w:p w:rsidR="00EA5F8E" w:rsidRDefault="00EA5F8E" w:rsidP="00EA5F8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5F8E" w:rsidRDefault="00EA5F8E" w:rsidP="00EA5F8E">
      <w:pPr>
        <w:pStyle w:val="Style1"/>
        <w:widowControl/>
        <w:spacing w:line="360" w:lineRule="auto"/>
        <w:ind w:right="332" w:firstLine="567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 И. Даль известен не только как создатель «Толкового словаря живого великорусского словаря», но и как составитель сборника «Пословицы русского народа», автор рассказов, повестей и сказок о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русской народной жизни, изданных под псевдонимом Казак Луганский</w:t>
      </w: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.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Даль был великим пропагандистом русского слова. Народная мудрость, воплощенная в пословицах и поговорках, метких образных словечках, создает неповторимый колорит произведений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В.И.</w:t>
      </w:r>
      <w:r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Даля, способствуя демократизации русского литературного языка.</w:t>
      </w:r>
    </w:p>
    <w:p w:rsidR="00EA5F8E" w:rsidRDefault="00EA5F8E" w:rsidP="00EA5F8E">
      <w:pPr>
        <w:pStyle w:val="Style2"/>
        <w:widowControl/>
        <w:spacing w:line="360" w:lineRule="auto"/>
        <w:ind w:firstLine="567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Использование текстов рассказов и сказок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В.И.</w:t>
      </w:r>
      <w:r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Даля на уроках русского языка дает учителю возможность реализовать в учебном процессе воспитывающую функцию русского языка как учебного предмета. Вместе с тем анализ текстов произведений выдающегося собирателя и хранителя "живого великорусского языка" позволяет проводить целенаправленную работу по развитию у школьников умений и навыков самостоятельной работы со словарями и справочной литературой.</w:t>
      </w:r>
    </w:p>
    <w:p w:rsidR="00EA5F8E" w:rsidRDefault="00EA5F8E" w:rsidP="00EA5F8E">
      <w:pPr>
        <w:pStyle w:val="Style2"/>
        <w:widowControl/>
        <w:spacing w:line="360" w:lineRule="auto"/>
        <w:ind w:firstLine="567"/>
        <w:rPr>
          <w:rStyle w:val="FontStyle12"/>
          <w:rFonts w:ascii="Times New Roman" w:hAnsi="Times New Roman" w:cs="Times New Roman"/>
          <w:spacing w:val="0"/>
          <w:sz w:val="26"/>
          <w:szCs w:val="26"/>
        </w:rPr>
      </w:pP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Приведем фрагмент текста из рассказа В.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И.</w:t>
      </w:r>
      <w:r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Даля "Хлебное дельце", по которому можно организовать самостоятельную работу учащихся с текстом:</w:t>
      </w:r>
    </w:p>
    <w:p w:rsidR="00EA5F8E" w:rsidRDefault="00EA5F8E" w:rsidP="00EA5F8E">
      <w:pPr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Ну, государь мой, а коли дельце </w:t>
      </w:r>
      <w:proofErr w:type="gramStart"/>
      <w:r>
        <w:rPr>
          <w:rStyle w:val="FontStyle11"/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sz w:val="26"/>
          <w:szCs w:val="26"/>
        </w:rPr>
        <w:t>сну</w:t>
      </w:r>
      <w:proofErr w:type="gram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уголовного уложения поважнее, </w:t>
      </w:r>
      <w:proofErr w:type="spellStart"/>
      <w:r>
        <w:rPr>
          <w:rStyle w:val="FontStyle11"/>
          <w:rFonts w:ascii="Times New Roman" w:hAnsi="Times New Roman" w:cs="Times New Roman"/>
          <w:sz w:val="26"/>
          <w:szCs w:val="26"/>
        </w:rPr>
        <w:t>кращаемое</w:t>
      </w:r>
      <w:proofErr w:type="spell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, а настоящее, на основании предписания начальства, по воровству-краже либо по воровству-мошенничеству, а ведь </w:t>
      </w:r>
      <w:proofErr w:type="spellStart"/>
      <w:r>
        <w:rPr>
          <w:rStyle w:val="FontStyle11"/>
          <w:rFonts w:ascii="Times New Roman" w:hAnsi="Times New Roman" w:cs="Times New Roman"/>
          <w:sz w:val="26"/>
          <w:szCs w:val="26"/>
        </w:rPr>
        <w:t>ину</w:t>
      </w:r>
      <w:proofErr w:type="spell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пору и по убийству бывает, - тогда вся шутка в сметке, чтоб притянуть между делом к прикосновенности человека с подбоем, которому б было чем разделываться; вот его будто к допросу; показывай он себе что хочешь, нам все равно, только ври больше; а мы все пишем да пишем, а там опять допрашиваем да опять себе пишем; сличив на досуге все показания его, и выведешь противоречие; вот дело-то уж и принимает другой оборот. Тут прочитаешь ему относящиеся до этого обстоятельства статьи: об уликах, очных ставках, о ложном показании свидетелей и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о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прочем. Ну, разумеется, кто же сам себе ворог, не каменная душа в человеке, размякнет; иной жмется долгонько, все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уж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под конец подастся; вот мы на переговоры и </w:t>
      </w:r>
      <w:r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 xml:space="preserve">подоим его </w:t>
      </w:r>
      <w:proofErr w:type="gramStart"/>
      <w:r>
        <w:rPr>
          <w:rStyle w:val="FontStyle11"/>
          <w:rFonts w:ascii="Times New Roman" w:hAnsi="Times New Roman" w:cs="Times New Roman"/>
          <w:sz w:val="26"/>
          <w:szCs w:val="26"/>
        </w:rPr>
        <w:t>маленько</w:t>
      </w:r>
      <w:proofErr w:type="gram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; а все допросы эти и показания из дела вон да в успокоение его при нем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же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начетверо; </w:t>
      </w:r>
      <w:proofErr w:type="spellStart"/>
      <w:r>
        <w:rPr>
          <w:rStyle w:val="FontStyle11"/>
          <w:rFonts w:ascii="Times New Roman" w:hAnsi="Times New Roman" w:cs="Times New Roman"/>
          <w:sz w:val="26"/>
          <w:szCs w:val="26"/>
        </w:rPr>
        <w:t>потрохи</w:t>
      </w:r>
      <w:proofErr w:type="spell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эти, видишь, и к делу то не идут, а подкладываются временно, для одной только острастки. Вот, государь мой, и тут сноровка нужна немаловажная, чтоб дело-то вести в два порядка и не спутывать их, а помнить, в каком показании про что поминать, а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 xml:space="preserve">о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чем умалчивать либо о чем отбирать показание особо, в виде дополнительного; это-то мы и называем потрохами, их-то и можно в случае чего </w:t>
      </w:r>
      <w:proofErr w:type="gramStart"/>
      <w:r>
        <w:rPr>
          <w:rStyle w:val="FontStyle11"/>
          <w:rFonts w:ascii="Times New Roman" w:hAnsi="Times New Roman" w:cs="Times New Roman"/>
          <w:sz w:val="26"/>
          <w:szCs w:val="26"/>
        </w:rPr>
        <w:t>побоку</w:t>
      </w:r>
      <w:proofErr w:type="gramEnd"/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, а дело все идет да идет себе своим порядком; так и плетем. </w:t>
      </w:r>
      <w:proofErr w:type="gramStart"/>
      <w:r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>(В. Даль.</w:t>
      </w:r>
      <w:proofErr w:type="gramEnd"/>
      <w:r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>«Хлебное дельце»</w:t>
      </w:r>
      <w:r>
        <w:rPr>
          <w:rStyle w:val="a5"/>
          <w:rFonts w:ascii="Times New Roman" w:hAnsi="Times New Roman"/>
          <w:bCs/>
          <w:sz w:val="26"/>
          <w:szCs w:val="26"/>
        </w:rPr>
        <w:footnoteReference w:id="1"/>
      </w:r>
      <w:r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>.)</w:t>
      </w:r>
      <w:proofErr w:type="gramEnd"/>
    </w:p>
    <w:p w:rsidR="00EA5F8E" w:rsidRDefault="00EA5F8E" w:rsidP="00EA5F8E">
      <w:pPr>
        <w:pStyle w:val="Style5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7"/>
          <w:rFonts w:ascii="Times New Roman" w:hAnsi="Times New Roman" w:cs="Times New Roman"/>
          <w:spacing w:val="0"/>
        </w:rPr>
        <w:t xml:space="preserve">Задание 1.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О чем говорится в тексте? Сформулируйте тему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и основную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мысль текста.</w:t>
      </w:r>
    </w:p>
    <w:p w:rsidR="00EA5F8E" w:rsidRDefault="00EA5F8E" w:rsidP="00EA5F8E">
      <w:pPr>
        <w:pStyle w:val="Style6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Задание </w:t>
      </w:r>
      <w:r>
        <w:rPr>
          <w:rStyle w:val="FontStyle17"/>
          <w:rFonts w:ascii="Times New Roman" w:hAnsi="Times New Roman" w:cs="Times New Roman"/>
          <w:spacing w:val="0"/>
        </w:rPr>
        <w:t>2.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Выпишите просторечные слова, определите их значение по словарю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С.И.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Ожегова и по словарю В.И. Даля, сравните их. Укажите, какие из выписанных вами слов вышли из употребления, Как называются такие слова? В каком разделе русского языка они изучаются?</w:t>
      </w:r>
    </w:p>
    <w:p w:rsidR="00EA5F8E" w:rsidRDefault="00EA5F8E" w:rsidP="00EA5F8E">
      <w:pPr>
        <w:pStyle w:val="Style7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Задание </w:t>
      </w:r>
      <w:r>
        <w:rPr>
          <w:rStyle w:val="FontStyle17"/>
          <w:rFonts w:ascii="Times New Roman" w:hAnsi="Times New Roman" w:cs="Times New Roman"/>
          <w:spacing w:val="0"/>
        </w:rPr>
        <w:t>3.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Что означает слово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>"</w:t>
      </w:r>
      <w:proofErr w:type="spellStart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>потрохи</w:t>
      </w:r>
      <w:proofErr w:type="spellEnd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"!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Как разъясняется его значение в тексте В.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И.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Даля? Как называется такой способ толкова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ния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слов?</w:t>
      </w:r>
    </w:p>
    <w:p w:rsidR="00EA5F8E" w:rsidRDefault="00EA5F8E" w:rsidP="00EA5F8E">
      <w:pPr>
        <w:pStyle w:val="Style7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>Задание 4.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Объясните, каково происхождение слово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"ворог"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в предложении: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Ну, разумеется, кто же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сам себе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ворог...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Каким словарем вы пользовались в работе?</w:t>
      </w:r>
    </w:p>
    <w:p w:rsidR="00EA5F8E" w:rsidRDefault="00EA5F8E" w:rsidP="00EA5F8E">
      <w:pPr>
        <w:pStyle w:val="Style8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Задание </w:t>
      </w:r>
      <w:r>
        <w:rPr>
          <w:rStyle w:val="FontStyle17"/>
          <w:rFonts w:ascii="Times New Roman" w:hAnsi="Times New Roman" w:cs="Times New Roman"/>
          <w:spacing w:val="0"/>
        </w:rPr>
        <w:t>5.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Укажите, в каком значении употреблены выделенные слова: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Ну, разумеется, кто же сам себе ворог, не каменная душа </w:t>
      </w:r>
      <w:r>
        <w:rPr>
          <w:rStyle w:val="FontStyle11"/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человеке, размякнет; </w:t>
      </w:r>
      <w:r>
        <w:rPr>
          <w:rStyle w:val="FontStyle18"/>
          <w:rFonts w:ascii="Times New Roman" w:hAnsi="Times New Roman" w:cs="Times New Roman"/>
          <w:b w:val="0"/>
          <w:spacing w:val="0"/>
          <w:sz w:val="26"/>
          <w:szCs w:val="26"/>
        </w:rPr>
        <w:t xml:space="preserve">иной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жмется долгонько, все уж под конец подастся; вот мы на переговоры и подоим его </w:t>
      </w:r>
      <w:proofErr w:type="gramStart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>маленько</w:t>
      </w:r>
      <w:proofErr w:type="gramEnd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Чем вы пользовались, выполняя задание?</w:t>
      </w:r>
    </w:p>
    <w:p w:rsidR="00EA5F8E" w:rsidRDefault="00EA5F8E" w:rsidP="00EA5F8E">
      <w:pPr>
        <w:pStyle w:val="Style7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Задание </w:t>
      </w:r>
      <w:r>
        <w:rPr>
          <w:rStyle w:val="FontStyle17"/>
          <w:rFonts w:ascii="Times New Roman" w:hAnsi="Times New Roman" w:cs="Times New Roman"/>
          <w:spacing w:val="0"/>
        </w:rPr>
        <w:t>6.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Какие пунктуационные правила можно проиллюстрировать примером из текста В.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И.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Даля: бот,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государь мой, и тут сноровка нужна немаловажная, чтоб дело-то вести в два порядка и не спутывать их, а помнить, в каком показании про что поминать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... Справочным </w:t>
      </w:r>
      <w:proofErr w:type="gramStart"/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пособием</w:t>
      </w:r>
      <w:proofErr w:type="gramEnd"/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какого автора вы пользовались?</w:t>
      </w:r>
    </w:p>
    <w:p w:rsidR="00EA5F8E" w:rsidRDefault="00EA5F8E" w:rsidP="00EA5F8E">
      <w:pPr>
        <w:pStyle w:val="Style8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Задание </w:t>
      </w:r>
      <w:r>
        <w:rPr>
          <w:rStyle w:val="FontStyle17"/>
          <w:rFonts w:ascii="Times New Roman" w:hAnsi="Times New Roman" w:cs="Times New Roman"/>
          <w:spacing w:val="0"/>
        </w:rPr>
        <w:t>7.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Объясните выделенные орфограммы в словах фрагмента из текста В.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И.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Даля: ...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например, следствие не </w:t>
      </w:r>
      <w:proofErr w:type="gramStart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>для</w:t>
      </w:r>
      <w:proofErr w:type="gramEnd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proofErr w:type="gramStart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>ради</w:t>
      </w:r>
      <w:proofErr w:type="gramEnd"/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 одной острастки, не следствие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lastRenderedPageBreak/>
        <w:t xml:space="preserve">сокращаемое, а настоящее, на основании предписания начальства, по воровству краже либо по воровству-мошенничеству.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Каким словарем или справочным пособием вы пользовались?</w:t>
      </w:r>
    </w:p>
    <w:p w:rsidR="00EA5F8E" w:rsidRDefault="00EA5F8E" w:rsidP="00EA5F8E">
      <w:pPr>
        <w:pStyle w:val="Style7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Задание </w:t>
      </w:r>
      <w:r>
        <w:rPr>
          <w:rStyle w:val="FontStyle17"/>
          <w:rFonts w:ascii="Times New Roman" w:hAnsi="Times New Roman" w:cs="Times New Roman"/>
          <w:spacing w:val="0"/>
        </w:rPr>
        <w:t>8.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Какова стилистическая окраска выделенных слов в отрывке из текста: ...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это-то мы и называем потрохами, их-то и можно в случае чего побои, а дело все идет да идет себе своим порядком; так и плетем?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Каким справочным материалом нужно пользоваться, чтобы выполнить задание?</w:t>
      </w:r>
    </w:p>
    <w:p w:rsidR="00EA5F8E" w:rsidRDefault="00EA5F8E" w:rsidP="00EA5F8E">
      <w:pPr>
        <w:spacing w:after="0" w:line="360" w:lineRule="auto"/>
        <w:ind w:firstLine="567"/>
        <w:jc w:val="both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Таким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образом, тексты В.И.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Даля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обладают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не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только огромной воспитывающей направленностью, но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и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таят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в</w:t>
      </w:r>
      <w:r>
        <w:rPr>
          <w:rStyle w:val="FontStyle12"/>
          <w:rFonts w:ascii="Times New Roman" w:hAnsi="Times New Roman" w:cs="Times New Roman"/>
          <w:b/>
          <w:spacing w:val="0"/>
          <w:sz w:val="26"/>
          <w:szCs w:val="26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себе большие дидактические возможности,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в</w:t>
      </w:r>
      <w:r>
        <w:rPr>
          <w:rStyle w:val="FontStyle12"/>
          <w:rFonts w:ascii="Times New Roman" w:hAnsi="Times New Roman" w:cs="Times New Roman"/>
          <w:b/>
          <w:spacing w:val="0"/>
          <w:sz w:val="26"/>
          <w:szCs w:val="26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частности, возможности формирования специальных (учебно-языковых) умений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и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навыков 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и </w:t>
      </w:r>
      <w:proofErr w:type="spellStart"/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общедидактических</w:t>
      </w:r>
      <w:proofErr w:type="spellEnd"/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(умений самостоятельного пополнения знаний) </w:t>
      </w:r>
      <w:r>
        <w:rPr>
          <w:rStyle w:val="FontStyle12"/>
          <w:rFonts w:ascii="Times New Roman" w:hAnsi="Times New Roman" w:cs="Times New Roman"/>
          <w:spacing w:val="0"/>
          <w:sz w:val="26"/>
          <w:szCs w:val="26"/>
        </w:rPr>
        <w:t>в</w:t>
      </w:r>
      <w:r>
        <w:rPr>
          <w:rStyle w:val="FontStyle12"/>
          <w:rFonts w:ascii="Times New Roman" w:hAnsi="Times New Roman" w:cs="Times New Roman"/>
          <w:b/>
          <w:spacing w:val="0"/>
          <w:sz w:val="26"/>
          <w:szCs w:val="26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работе со словарями и справочной литературой.</w:t>
      </w:r>
    </w:p>
    <w:sectPr w:rsidR="00EA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E7" w:rsidRDefault="003D1FE7" w:rsidP="00EA5F8E">
      <w:pPr>
        <w:spacing w:after="0" w:line="240" w:lineRule="auto"/>
      </w:pPr>
      <w:r>
        <w:separator/>
      </w:r>
    </w:p>
  </w:endnote>
  <w:endnote w:type="continuationSeparator" w:id="0">
    <w:p w:rsidR="003D1FE7" w:rsidRDefault="003D1FE7" w:rsidP="00E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E7" w:rsidRDefault="003D1FE7" w:rsidP="00EA5F8E">
      <w:pPr>
        <w:spacing w:after="0" w:line="240" w:lineRule="auto"/>
      </w:pPr>
      <w:r>
        <w:separator/>
      </w:r>
    </w:p>
  </w:footnote>
  <w:footnote w:type="continuationSeparator" w:id="0">
    <w:p w:rsidR="003D1FE7" w:rsidRDefault="003D1FE7" w:rsidP="00EA5F8E">
      <w:pPr>
        <w:spacing w:after="0" w:line="240" w:lineRule="auto"/>
      </w:pPr>
      <w:r>
        <w:continuationSeparator/>
      </w:r>
    </w:p>
  </w:footnote>
  <w:footnote w:id="1">
    <w:p w:rsidR="00EA5F8E" w:rsidRDefault="00EA5F8E" w:rsidP="00EA5F8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FontStyle14"/>
          <w:rFonts w:ascii="Times New Roman" w:hAnsi="Times New Roman"/>
          <w:b w:val="0"/>
          <w:i w:val="0"/>
          <w:sz w:val="22"/>
          <w:szCs w:val="22"/>
        </w:rPr>
        <w:t xml:space="preserve">Даль </w:t>
      </w:r>
      <w:r>
        <w:rPr>
          <w:rStyle w:val="FontStyle15"/>
          <w:rFonts w:ascii="Times New Roman" w:hAnsi="Times New Roman"/>
          <w:b w:val="0"/>
          <w:sz w:val="22"/>
          <w:szCs w:val="22"/>
        </w:rPr>
        <w:t>В.И</w:t>
      </w:r>
      <w:r>
        <w:rPr>
          <w:rStyle w:val="FontStyle15"/>
          <w:rFonts w:ascii="Times New Roman" w:hAnsi="Times New Roman"/>
          <w:b w:val="0"/>
          <w:i/>
          <w:sz w:val="22"/>
          <w:szCs w:val="22"/>
        </w:rPr>
        <w:t xml:space="preserve">. </w:t>
      </w:r>
      <w:r>
        <w:rPr>
          <w:rStyle w:val="FontStyle14"/>
          <w:rFonts w:ascii="Times New Roman" w:hAnsi="Times New Roman"/>
          <w:b w:val="0"/>
          <w:i w:val="0"/>
          <w:sz w:val="22"/>
          <w:szCs w:val="22"/>
        </w:rPr>
        <w:t xml:space="preserve">Повести, рассказы, очерки, сказки. - Горький: Волго-Вятское кн. изд-во, 1981. -382 </w:t>
      </w:r>
      <w:proofErr w:type="gramStart"/>
      <w:r>
        <w:rPr>
          <w:rStyle w:val="FontStyle14"/>
          <w:rFonts w:ascii="Times New Roman" w:hAnsi="Times New Roman"/>
          <w:b w:val="0"/>
          <w:i w:val="0"/>
          <w:spacing w:val="60"/>
          <w:sz w:val="22"/>
          <w:szCs w:val="22"/>
        </w:rPr>
        <w:t>с-</w:t>
      </w:r>
      <w:proofErr w:type="gramEnd"/>
      <w:r>
        <w:rPr>
          <w:rStyle w:val="FontStyle14"/>
          <w:rFonts w:ascii="Times New Roman" w:hAnsi="Times New Roman"/>
          <w:b w:val="0"/>
          <w:i w:val="0"/>
          <w:sz w:val="22"/>
          <w:szCs w:val="22"/>
        </w:rPr>
        <w:t xml:space="preserve"> С. 325.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7"/>
    <w:rsid w:val="000A252A"/>
    <w:rsid w:val="001B3017"/>
    <w:rsid w:val="00313FF8"/>
    <w:rsid w:val="003D1FE7"/>
    <w:rsid w:val="00E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5F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5F8E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A5F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5F8E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5F8E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F8E"/>
    <w:pPr>
      <w:widowControl w:val="0"/>
      <w:autoSpaceDE w:val="0"/>
      <w:autoSpaceDN w:val="0"/>
      <w:adjustRightInd w:val="0"/>
      <w:spacing w:after="0" w:line="320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5F8E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5F8E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EA5F8E"/>
    <w:rPr>
      <w:vertAlign w:val="superscript"/>
    </w:rPr>
  </w:style>
  <w:style w:type="character" w:customStyle="1" w:styleId="FontStyle11">
    <w:name w:val="Font Style11"/>
    <w:basedOn w:val="a0"/>
    <w:uiPriority w:val="99"/>
    <w:rsid w:val="00EA5F8E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EA5F8E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EA5F8E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EA5F8E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EA5F8E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A5F8E"/>
    <w:rPr>
      <w:rFonts w:ascii="Lucida Sans Unicode" w:hAnsi="Lucida Sans Unicode" w:cs="Lucida Sans Unicode" w:hint="default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EA5F8E"/>
    <w:rPr>
      <w:rFonts w:ascii="Segoe UI" w:hAnsi="Segoe UI" w:cs="Segoe UI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EA5F8E"/>
    <w:rPr>
      <w:rFonts w:ascii="Lucida Sans Unicode" w:hAnsi="Lucida Sans Unicode" w:cs="Lucida Sans Unicode" w:hint="default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EA5F8E"/>
    <w:rPr>
      <w:rFonts w:ascii="Lucida Sans Unicode" w:hAnsi="Lucida Sans Unicode" w:cs="Lucida Sans Unicode" w:hint="default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EA5F8E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5F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5F8E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A5F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5F8E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5F8E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F8E"/>
    <w:pPr>
      <w:widowControl w:val="0"/>
      <w:autoSpaceDE w:val="0"/>
      <w:autoSpaceDN w:val="0"/>
      <w:adjustRightInd w:val="0"/>
      <w:spacing w:after="0" w:line="320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5F8E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5F8E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EA5F8E"/>
    <w:rPr>
      <w:vertAlign w:val="superscript"/>
    </w:rPr>
  </w:style>
  <w:style w:type="character" w:customStyle="1" w:styleId="FontStyle11">
    <w:name w:val="Font Style11"/>
    <w:basedOn w:val="a0"/>
    <w:uiPriority w:val="99"/>
    <w:rsid w:val="00EA5F8E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EA5F8E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EA5F8E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EA5F8E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EA5F8E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A5F8E"/>
    <w:rPr>
      <w:rFonts w:ascii="Lucida Sans Unicode" w:hAnsi="Lucida Sans Unicode" w:cs="Lucida Sans Unicode" w:hint="default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EA5F8E"/>
    <w:rPr>
      <w:rFonts w:ascii="Segoe UI" w:hAnsi="Segoe UI" w:cs="Segoe UI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EA5F8E"/>
    <w:rPr>
      <w:rFonts w:ascii="Lucida Sans Unicode" w:hAnsi="Lucida Sans Unicode" w:cs="Lucida Sans Unicode" w:hint="default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EA5F8E"/>
    <w:rPr>
      <w:rFonts w:ascii="Lucida Sans Unicode" w:hAnsi="Lucida Sans Unicode" w:cs="Lucida Sans Unicode" w:hint="default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EA5F8E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4</cp:revision>
  <dcterms:created xsi:type="dcterms:W3CDTF">2013-10-14T15:49:00Z</dcterms:created>
  <dcterms:modified xsi:type="dcterms:W3CDTF">2013-10-14T15:50:00Z</dcterms:modified>
</cp:coreProperties>
</file>