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0B" w:rsidRPr="00446B0B" w:rsidRDefault="00446B0B" w:rsidP="00446B0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46B0B">
        <w:rPr>
          <w:rFonts w:ascii="Times New Roman" w:hAnsi="Times New Roman"/>
          <w:b/>
          <w:sz w:val="26"/>
          <w:szCs w:val="26"/>
        </w:rPr>
        <w:t>Брякова И.Е. К вопросу об изучении творчества В.И. Даля в школе. С. 321-325.</w:t>
      </w:r>
    </w:p>
    <w:p w:rsidR="00446B0B" w:rsidRDefault="00446B0B" w:rsidP="00446B0B">
      <w:pPr>
        <w:pStyle w:val="Style5"/>
        <w:widowControl/>
        <w:spacing w:line="360" w:lineRule="auto"/>
        <w:ind w:right="19" w:firstLine="539"/>
        <w:rPr>
          <w:rStyle w:val="FontStyle13"/>
          <w:sz w:val="26"/>
          <w:szCs w:val="26"/>
        </w:rPr>
      </w:pPr>
    </w:p>
    <w:p w:rsidR="00446B0B" w:rsidRPr="00446B0B" w:rsidRDefault="00446B0B" w:rsidP="00446B0B">
      <w:pPr>
        <w:pStyle w:val="Style5"/>
        <w:widowControl/>
        <w:spacing w:line="360" w:lineRule="auto"/>
        <w:ind w:right="19"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Творчество В. И. Даля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уникальное явление в русской культуре. Даль писал очерки, повести и рассказы, создал единственный в своем роде «Толковый словарь живого великорусского языка», был собирателем фольклорных произведений и сочинял сказки по мотивам и сюжетам устного народного творчества. В. Г. Белинский, весьма критически относящийся к литературным сказкам своих современников и считавший, что никакой писатель не может написать произведение в народном духе, делал исключение для Казака Луганского (В. И. Даля). Критик просит перестать пересказывать народные сказки, давно сочиненные, а лучше рассказывать свои, не мешая их с </w:t>
      </w:r>
      <w:proofErr w:type="gramStart"/>
      <w:r w:rsidRPr="00446B0B">
        <w:rPr>
          <w:rStyle w:val="FontStyle13"/>
          <w:sz w:val="26"/>
          <w:szCs w:val="26"/>
        </w:rPr>
        <w:t>народными</w:t>
      </w:r>
      <w:proofErr w:type="gramEnd"/>
      <w:r w:rsidRPr="00446B0B">
        <w:rPr>
          <w:rStyle w:val="FontStyle13"/>
          <w:sz w:val="26"/>
          <w:szCs w:val="26"/>
        </w:rPr>
        <w:t>. Однако, читая Луганского, отметил, что тот «так глубоко проник в склад ума русского человека, до того овладел его языком, что сказки его настоящие русские сказки» (8).</w:t>
      </w:r>
    </w:p>
    <w:p w:rsidR="00446B0B" w:rsidRPr="00446B0B" w:rsidRDefault="00446B0B" w:rsidP="00446B0B">
      <w:pPr>
        <w:pStyle w:val="Style5"/>
        <w:widowControl/>
        <w:spacing w:line="360" w:lineRule="auto"/>
        <w:ind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С каким аспектом творческого наследия В. И. Даля знакомятся нынешние школьники? На первом этапе литературного образования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в начальной школе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читают сказку Даля «Старик-годовик» (1), постигая иносказательный смысл речи, ее образность, запоминают отдельные пословицы и поговорки, собранные Далем.</w:t>
      </w:r>
    </w:p>
    <w:p w:rsidR="00446B0B" w:rsidRPr="00446B0B" w:rsidRDefault="00446B0B" w:rsidP="00446B0B">
      <w:pPr>
        <w:pStyle w:val="Style5"/>
        <w:widowControl/>
        <w:spacing w:line="360" w:lineRule="auto"/>
        <w:ind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На втором этапе литературного образования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в 5 классе (3, с. 101) </w:t>
      </w:r>
      <w:r>
        <w:rPr>
          <w:rStyle w:val="FontStyle11"/>
          <w:rFonts w:ascii="Times New Roman" w:hAnsi="Times New Roman" w:cs="Times New Roman"/>
          <w:sz w:val="26"/>
          <w:szCs w:val="26"/>
        </w:rPr>
        <w:t>-</w:t>
      </w:r>
      <w:r w:rsidRPr="00446B0B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Pr="00446B0B">
        <w:rPr>
          <w:rStyle w:val="FontStyle13"/>
          <w:sz w:val="26"/>
          <w:szCs w:val="26"/>
        </w:rPr>
        <w:t>изучая сказочные традиции в русской литературе, взаимопроникновение литературной и фольклорной сказки, разбирают сказку «У тебя у самого свой ум». Для внеклассного чтения в 5 классе в разделе «Мифы народов мира» предполагается ознакомление учащихся с работой В. И. Даля «О суевериях русского народа».</w:t>
      </w:r>
    </w:p>
    <w:p w:rsidR="00446B0B" w:rsidRPr="00446B0B" w:rsidRDefault="00446B0B" w:rsidP="00446B0B">
      <w:pPr>
        <w:pStyle w:val="Style7"/>
        <w:widowControl/>
        <w:spacing w:line="360" w:lineRule="auto"/>
        <w:ind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На уроках русского языка в 5 классе в разделе «Лексика» (программа под ред. В. В. Бабайцевой) предполагается знакомство с «Толковым словарем живого великорусского языка». В 6 классе учащиеся пишут изложение «Мичман Даль», которое открывает еще одну страницу жизни писателя: весной 1819 года Даль выпущен мичманом и назначен на черноморский фрегат «Флора». Во флоте он прослужил 5 лет, не оставляя любимого занятия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освоения живого великорусского языка. В 10 классе на уроке литературы в контексте изучения фольклора, его жанров учащиеся работают со сборником «Пословицы русского народа» (4).</w:t>
      </w:r>
    </w:p>
    <w:p w:rsidR="00446B0B" w:rsidRPr="00446B0B" w:rsidRDefault="00446B0B" w:rsidP="00446B0B">
      <w:pPr>
        <w:pStyle w:val="Style5"/>
        <w:widowControl/>
        <w:spacing w:line="360" w:lineRule="auto"/>
        <w:ind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>В более полном объеме творчество Даля представлено в региональном компоненте литературного образования учащихся V</w:t>
      </w:r>
      <w:r>
        <w:rPr>
          <w:rStyle w:val="FontStyle12"/>
          <w:rFonts w:ascii="Times New Roman" w:hAnsi="Times New Roman" w:cs="Times New Roman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XI классов (7). </w:t>
      </w:r>
      <w:proofErr w:type="gramStart"/>
      <w:r w:rsidRPr="00446B0B">
        <w:rPr>
          <w:rStyle w:val="FontStyle13"/>
          <w:sz w:val="26"/>
          <w:szCs w:val="26"/>
        </w:rPr>
        <w:t xml:space="preserve">Начиная с 6 </w:t>
      </w:r>
      <w:r w:rsidRPr="00446B0B">
        <w:rPr>
          <w:rStyle w:val="FontStyle13"/>
          <w:sz w:val="26"/>
          <w:szCs w:val="26"/>
        </w:rPr>
        <w:lastRenderedPageBreak/>
        <w:t xml:space="preserve">класса, имя Даля упоминается в разных аспектах: и как просветителя, много сделавшего для процветания края, и как собирателя фольклора, и как литератора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создателя произведений разных жанров (цикла очеркового характера «Домик на Водяной улице», охотничьего очерка «Охота на волков», «физиологического» очерка «Обмиранье»; повести этнографического характера «Бикей и Мауляна», рассказа «Осколок льду» и др.).</w:t>
      </w:r>
      <w:proofErr w:type="gramEnd"/>
    </w:p>
    <w:p w:rsidR="00446B0B" w:rsidRPr="00446B0B" w:rsidRDefault="00446B0B" w:rsidP="00446B0B">
      <w:pPr>
        <w:pStyle w:val="Style5"/>
        <w:widowControl/>
        <w:spacing w:line="360" w:lineRule="auto"/>
        <w:ind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Автор программы уделяет внимание развитию у учащихся художественно-творческих способностей. </w:t>
      </w:r>
      <w:proofErr w:type="gramStart"/>
      <w:r w:rsidRPr="00446B0B">
        <w:rPr>
          <w:rStyle w:val="FontStyle13"/>
          <w:sz w:val="26"/>
          <w:szCs w:val="26"/>
        </w:rPr>
        <w:t>Предлагается написать сказку по пословице, взятой из сборника Даля «Пословицы русского народа», или сочинение, подобрать пословицы на заданную тему, найти описание охоты, рыбной ловли, ремесел в произведениях Даля, а также описание одежды оренбургского казака, казачки, выделить в художественном произведении описание трапезы, установить художественную функцию данных описаний, составить диалог участников трапезы, написать сочинение-рассуждение об обрядах, народных приметах, гаданиях, используя статью Даля</w:t>
      </w:r>
      <w:proofErr w:type="gramEnd"/>
      <w:r w:rsidRPr="00446B0B">
        <w:rPr>
          <w:rStyle w:val="FontStyle13"/>
          <w:sz w:val="26"/>
          <w:szCs w:val="26"/>
        </w:rPr>
        <w:t xml:space="preserve"> «О суевериях русского народа».</w:t>
      </w:r>
    </w:p>
    <w:p w:rsidR="00446B0B" w:rsidRPr="00446B0B" w:rsidRDefault="00446B0B" w:rsidP="00446B0B">
      <w:pPr>
        <w:pStyle w:val="Style5"/>
        <w:widowControl/>
        <w:spacing w:line="360" w:lineRule="auto"/>
        <w:ind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Данная </w:t>
      </w:r>
      <w:proofErr w:type="gramStart"/>
      <w:r w:rsidRPr="00446B0B">
        <w:rPr>
          <w:rStyle w:val="FontStyle13"/>
          <w:sz w:val="26"/>
          <w:szCs w:val="26"/>
        </w:rPr>
        <w:t>программа</w:t>
      </w:r>
      <w:proofErr w:type="gramEnd"/>
      <w:r w:rsidRPr="00446B0B">
        <w:rPr>
          <w:rStyle w:val="FontStyle13"/>
          <w:sz w:val="26"/>
          <w:szCs w:val="26"/>
        </w:rPr>
        <w:t xml:space="preserve"> несомненно обогащает школьников знаниями о подвижнической деятельности замечательного знатока русского языка, фольклориста, этнографа, «самоучки-филолога», моряка, врача, блестящего художника слова В. И. Даля.</w:t>
      </w:r>
    </w:p>
    <w:p w:rsidR="00446B0B" w:rsidRPr="00446B0B" w:rsidRDefault="00446B0B" w:rsidP="00446B0B">
      <w:pPr>
        <w:spacing w:after="0" w:line="360" w:lineRule="auto"/>
        <w:ind w:firstLine="539"/>
        <w:jc w:val="both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И все-таки именно сказка как жанр дает возможность рассмотреть уникальную работу писателя над словом, ибо цель своей деятельности Даль видел в том, чтобы дать живому разговорному русскому языку место в литературе. Даль своим творчеством показывал средства народного обновления русского литературного языка XIX века. Он шел от слова, выражения, пословицы, поговорки к сказке. Сама тематика сказки, сюжетные схемы не были существенны для Даля. В сказочную ткань повествования он вводит образ сказочника-балагура с острым языком, изобилующим пословицами и поговорками, влюбленного в русский язык. Казак Луганский так характеризует сказочника в «Сказке </w:t>
      </w:r>
      <w:proofErr w:type="gramStart"/>
      <w:r w:rsidRPr="00446B0B">
        <w:rPr>
          <w:rStyle w:val="FontStyle13"/>
          <w:sz w:val="26"/>
          <w:szCs w:val="26"/>
        </w:rPr>
        <w:t>о</w:t>
      </w:r>
      <w:proofErr w:type="gramEnd"/>
      <w:r w:rsidRPr="00446B0B">
        <w:rPr>
          <w:rStyle w:val="FontStyle13"/>
          <w:sz w:val="26"/>
          <w:szCs w:val="26"/>
        </w:rPr>
        <w:t xml:space="preserve"> Иване молодом сержанте, удалой голове, без роду, без племени, спроста без прозвища»: «...кто сказку мою слушать собирается, тот пусть на русское слово поговорки не прогневается, языка доморощенного не пугается, у меня сказочник в лаптях, по паркетам не шатывался, своды расписные, речи затейливые только по сказкам одним и знает» (9, с. 261).</w:t>
      </w:r>
    </w:p>
    <w:p w:rsidR="00446B0B" w:rsidRPr="00446B0B" w:rsidRDefault="00446B0B" w:rsidP="00446B0B">
      <w:pPr>
        <w:pStyle w:val="Style5"/>
        <w:widowControl/>
        <w:spacing w:line="360" w:lineRule="auto"/>
        <w:ind w:right="29"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lastRenderedPageBreak/>
        <w:t>Эта сказка создана на основе народной, использует известный народно-сказочный сюжет о красавице жене и характерные для него образы (бедного, неудачливого солдата, его красавицы жены, злого и завистливого царя). И сюжет, и образы народной сказки получают у Даля новое освещение.</w:t>
      </w:r>
    </w:p>
    <w:p w:rsidR="00446B0B" w:rsidRPr="00446B0B" w:rsidRDefault="00446B0B" w:rsidP="00446B0B">
      <w:pPr>
        <w:pStyle w:val="Style5"/>
        <w:widowControl/>
        <w:spacing w:line="360" w:lineRule="auto"/>
        <w:ind w:right="19"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«А царедворцы его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кто взят из грязи да посажен в князи; кто и велик телом, да мал делом; иной с высоку, да </w:t>
      </w:r>
      <w:proofErr w:type="gramStart"/>
      <w:r w:rsidRPr="00446B0B">
        <w:rPr>
          <w:rStyle w:val="FontStyle13"/>
          <w:sz w:val="26"/>
          <w:szCs w:val="26"/>
        </w:rPr>
        <w:t>без</w:t>
      </w:r>
      <w:proofErr w:type="gramEnd"/>
      <w:r w:rsidRPr="00446B0B">
        <w:rPr>
          <w:rStyle w:val="FontStyle13"/>
          <w:sz w:val="26"/>
          <w:szCs w:val="26"/>
        </w:rPr>
        <w:t xml:space="preserve"> намеку; тот с виду орел, да умом тетерев, личиком беленек, да умом простенек, хоть и не книжен, да хорошо стрижен; </w:t>
      </w:r>
      <w:proofErr w:type="gramStart"/>
      <w:r w:rsidRPr="00446B0B">
        <w:rPr>
          <w:rStyle w:val="FontStyle13"/>
          <w:sz w:val="26"/>
          <w:szCs w:val="26"/>
        </w:rPr>
        <w:t xml:space="preserve">а которые посмышленее, так все плуты наголо, кто кого сможет, тот того и гложет, ну, словом, живут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только хлеб жуют, едят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небо коптят!» (9, с. 265).</w:t>
      </w:r>
      <w:proofErr w:type="gramEnd"/>
    </w:p>
    <w:p w:rsidR="00446B0B" w:rsidRPr="00446B0B" w:rsidRDefault="00446B0B" w:rsidP="00446B0B">
      <w:pPr>
        <w:pStyle w:val="Style5"/>
        <w:widowControl/>
        <w:spacing w:line="360" w:lineRule="auto"/>
        <w:ind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«...Жена не гусли: поигравши, на стенку не повесишь, а с кем под венец, с тем и в могилу,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приглядись, приноровись, а потом женись, примерь десять раз, а отрежь один раз; на горячей </w:t>
      </w:r>
      <w:proofErr w:type="gramStart"/>
      <w:r w:rsidRPr="00446B0B">
        <w:rPr>
          <w:rStyle w:val="FontStyle13"/>
          <w:sz w:val="26"/>
          <w:szCs w:val="26"/>
        </w:rPr>
        <w:t>кляче</w:t>
      </w:r>
      <w:proofErr w:type="gramEnd"/>
      <w:r w:rsidRPr="00446B0B">
        <w:rPr>
          <w:rStyle w:val="FontStyle13"/>
          <w:sz w:val="26"/>
          <w:szCs w:val="26"/>
        </w:rPr>
        <w:t xml:space="preserve"> жениться не езди!» (9, с. 263).</w:t>
      </w:r>
    </w:p>
    <w:p w:rsidR="00446B0B" w:rsidRPr="00446B0B" w:rsidRDefault="00446B0B" w:rsidP="00446B0B">
      <w:pPr>
        <w:pStyle w:val="Style5"/>
        <w:widowControl/>
        <w:spacing w:line="360" w:lineRule="auto"/>
        <w:ind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И опять слышатся лукавые интонации балагура-сказочника, постигшего народную мудрость и ставшего ее проводником: «Вот вам сказка гладка; смекай, у кого есть догадка; кто охоч, да не горазд, </w:t>
      </w:r>
      <w:proofErr w:type="gramStart"/>
      <w:r w:rsidRPr="00446B0B">
        <w:rPr>
          <w:rStyle w:val="FontStyle13"/>
          <w:sz w:val="26"/>
          <w:szCs w:val="26"/>
        </w:rPr>
        <w:t>тот</w:t>
      </w:r>
      <w:proofErr w:type="gramEnd"/>
      <w:r w:rsidRPr="00446B0B">
        <w:rPr>
          <w:rStyle w:val="FontStyle13"/>
          <w:sz w:val="26"/>
          <w:szCs w:val="26"/>
        </w:rPr>
        <w:t xml:space="preserve"> поди, я с ним глаз на глаз еще потолкую; а кто горазд, да не охоч, тот прикуси язык да отойди прочь!» (10, с. 297).</w:t>
      </w:r>
    </w:p>
    <w:p w:rsidR="00446B0B" w:rsidRPr="00446B0B" w:rsidRDefault="00446B0B" w:rsidP="00446B0B">
      <w:pPr>
        <w:pStyle w:val="Style3"/>
        <w:widowControl/>
        <w:spacing w:line="360" w:lineRule="auto"/>
        <w:ind w:right="43"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Делая установку на устную разговорную речь и интонацию, Даль создал в сказках особую форму повествования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сказ. Он использует смешение различных стилистических планов, интонационный разнобой. Так, в «Сказке о похождениях черта-послушника...», полной политических намеков, можно встретить разговорно-речевые элементы: «Правда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собака цепная; ей только в конуре лежать, а спусти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так уцепится, хоть за кого! Быль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</w:t>
      </w:r>
      <w:proofErr w:type="gramStart"/>
      <w:r w:rsidRPr="00446B0B">
        <w:rPr>
          <w:rStyle w:val="FontStyle13"/>
          <w:sz w:val="26"/>
          <w:szCs w:val="26"/>
        </w:rPr>
        <w:t>кляча</w:t>
      </w:r>
      <w:proofErr w:type="gramEnd"/>
      <w:r w:rsidRPr="00446B0B">
        <w:rPr>
          <w:rStyle w:val="FontStyle13"/>
          <w:sz w:val="26"/>
          <w:szCs w:val="26"/>
        </w:rPr>
        <w:t xml:space="preserve"> норовистая...» (10, с. 284), штампы письменно-литературной речи: «Письмо от черта-послушника, Сидора Поликарповича, к сатане-старосте, Стопоклепу Живдираловичу, писанное на земле... и отправленное во тьму окромешную при первой оказии с человеком невысокого росту в треугольной шляпе без пера» (10, с. 289). И далее: «Таким образом, черт Сидор Поликарпович пропал вторично без вести, считался год </w:t>
      </w:r>
      <w:proofErr w:type="gramStart"/>
      <w:r w:rsidRPr="00446B0B">
        <w:rPr>
          <w:rStyle w:val="FontStyle13"/>
          <w:sz w:val="26"/>
          <w:szCs w:val="26"/>
        </w:rPr>
        <w:t>со</w:t>
      </w:r>
      <w:proofErr w:type="gramEnd"/>
      <w:r w:rsidRPr="00446B0B">
        <w:rPr>
          <w:rStyle w:val="FontStyle13"/>
          <w:sz w:val="26"/>
          <w:szCs w:val="26"/>
        </w:rPr>
        <w:t xml:space="preserve"> днем в бегах и наконец из списков по сухопутному и морскому ведомству выключен» (10, с. 296).</w:t>
      </w:r>
    </w:p>
    <w:p w:rsidR="00446B0B" w:rsidRPr="00446B0B" w:rsidRDefault="00446B0B" w:rsidP="00446B0B">
      <w:pPr>
        <w:pStyle w:val="Style5"/>
        <w:widowControl/>
        <w:spacing w:line="360" w:lineRule="auto"/>
        <w:ind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К сказу как особой форме повествования обращаются составители школьных программ по литературе (М. П. Воюшина, В. Я. Воровина, А. Г. Кутузов, Т. Ф. Курдюмова) в связи с изучением творчества Бажова, Лескова, Зощенко. Тем </w:t>
      </w:r>
      <w:r w:rsidRPr="00446B0B">
        <w:rPr>
          <w:rStyle w:val="FontStyle13"/>
          <w:sz w:val="26"/>
          <w:szCs w:val="26"/>
        </w:rPr>
        <w:lastRenderedPageBreak/>
        <w:t xml:space="preserve">важнее показать учащимся истоки сказа, который, наряду с фольклором, берет свое начало в сказках В. И. Даля. На сегодняшний день существует несколько определений сказа: </w:t>
      </w:r>
      <w:proofErr w:type="gramStart"/>
      <w:r w:rsidRPr="00446B0B">
        <w:rPr>
          <w:rStyle w:val="FontStyle13"/>
          <w:sz w:val="26"/>
          <w:szCs w:val="26"/>
        </w:rPr>
        <w:t>Б. Эйхенбаум (11) рассматривает сказ как установку на устную речь рассказчика, В. Виноградов в статье «Проблема сказа в стилистике» определил сказ как своеобразную литературно-художественную ориентацию на устный монолог повествующего типа, Б. Корман выявил сказ как рассказ, ведущийся в резко характерной манере, воспроизводящей лексику и синтаксис носителя речи и рассчитанный на слушателя, М. Бахтин рассматривал сказ как «установку на чужую речь</w:t>
      </w:r>
      <w:proofErr w:type="gramEnd"/>
      <w:r w:rsidRPr="00446B0B">
        <w:rPr>
          <w:rStyle w:val="FontStyle13"/>
          <w:sz w:val="26"/>
          <w:szCs w:val="26"/>
        </w:rPr>
        <w:t xml:space="preserve">, а уж отсюда, как следствие, 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 на устную речь». Исследователи по-разному решают вопросы, связанные с определением сказа и с взаимоотношением между автором и авторским словом. В любом сказе сторонники определенной теории увидят «установку на устную речь рассказчика», «ориентацию на устный монолог повествующего типа» или «резко характерную манеру» повествователя.</w:t>
      </w:r>
    </w:p>
    <w:p w:rsidR="00446B0B" w:rsidRPr="00446B0B" w:rsidRDefault="00446B0B" w:rsidP="00446B0B">
      <w:pPr>
        <w:pStyle w:val="Style5"/>
        <w:widowControl/>
        <w:spacing w:line="360" w:lineRule="auto"/>
        <w:ind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>Среди прочих особенностями сказа являются самобытность языка и интонации повествователя, которые блестяще реализовал в своих сказках Казак Луганский В. И. Даль.</w:t>
      </w:r>
    </w:p>
    <w:p w:rsidR="00446B0B" w:rsidRPr="00446B0B" w:rsidRDefault="00446B0B" w:rsidP="00446B0B">
      <w:pPr>
        <w:pStyle w:val="Style6"/>
        <w:widowControl/>
        <w:spacing w:line="360" w:lineRule="auto"/>
        <w:ind w:firstLine="539"/>
        <w:rPr>
          <w:sz w:val="26"/>
          <w:szCs w:val="26"/>
        </w:rPr>
      </w:pPr>
    </w:p>
    <w:p w:rsidR="00446B0B" w:rsidRPr="00446B0B" w:rsidRDefault="00446B0B" w:rsidP="00446B0B">
      <w:pPr>
        <w:pStyle w:val="Style6"/>
        <w:widowControl/>
        <w:spacing w:line="360" w:lineRule="auto"/>
        <w:ind w:firstLine="539"/>
        <w:rPr>
          <w:rStyle w:val="FontStyle15"/>
          <w:sz w:val="26"/>
          <w:szCs w:val="26"/>
        </w:rPr>
      </w:pPr>
      <w:r w:rsidRPr="00446B0B">
        <w:rPr>
          <w:rStyle w:val="FontStyle15"/>
          <w:sz w:val="26"/>
          <w:szCs w:val="26"/>
        </w:rPr>
        <w:t>Примечания</w:t>
      </w:r>
    </w:p>
    <w:p w:rsidR="00446B0B" w:rsidRPr="00446B0B" w:rsidRDefault="00446B0B" w:rsidP="00446B0B">
      <w:pPr>
        <w:pStyle w:val="Style8"/>
        <w:widowControl/>
        <w:numPr>
          <w:ilvl w:val="0"/>
          <w:numId w:val="2"/>
        </w:numPr>
        <w:tabs>
          <w:tab w:val="left" w:pos="581"/>
        </w:tabs>
        <w:spacing w:line="360" w:lineRule="auto"/>
        <w:ind w:firstLine="539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 Воюшина М.</w:t>
      </w:r>
      <w:r w:rsidRPr="00446B0B">
        <w:rPr>
          <w:rStyle w:val="FontStyle13"/>
          <w:sz w:val="26"/>
          <w:szCs w:val="26"/>
        </w:rPr>
        <w:t>П. Программа по литературе для начальных классов общеобразовательной школы. СПб</w:t>
      </w:r>
      <w:proofErr w:type="gramStart"/>
      <w:r w:rsidRPr="00446B0B">
        <w:rPr>
          <w:rStyle w:val="FontStyle13"/>
          <w:sz w:val="26"/>
          <w:szCs w:val="26"/>
        </w:rPr>
        <w:t xml:space="preserve">.: </w:t>
      </w:r>
      <w:proofErr w:type="gramEnd"/>
      <w:r w:rsidRPr="00446B0B">
        <w:rPr>
          <w:rStyle w:val="FontStyle13"/>
          <w:sz w:val="26"/>
          <w:szCs w:val="26"/>
        </w:rPr>
        <w:t>Специальная литература, 1999. 110 с.</w:t>
      </w:r>
    </w:p>
    <w:p w:rsidR="00446B0B" w:rsidRPr="00446B0B" w:rsidRDefault="00446B0B" w:rsidP="00446B0B">
      <w:pPr>
        <w:pStyle w:val="Style8"/>
        <w:widowControl/>
        <w:numPr>
          <w:ilvl w:val="0"/>
          <w:numId w:val="2"/>
        </w:numPr>
        <w:tabs>
          <w:tab w:val="left" w:pos="581"/>
        </w:tabs>
        <w:spacing w:line="360" w:lineRule="auto"/>
        <w:ind w:firstLine="539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 </w:t>
      </w:r>
      <w:r w:rsidRPr="00446B0B">
        <w:rPr>
          <w:rStyle w:val="FontStyle13"/>
          <w:sz w:val="26"/>
          <w:szCs w:val="26"/>
        </w:rPr>
        <w:t>Программа литературного образования. 5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>11 классы</w:t>
      </w:r>
      <w:proofErr w:type="gramStart"/>
      <w:r w:rsidRPr="00446B0B">
        <w:rPr>
          <w:rStyle w:val="FontStyle13"/>
          <w:sz w:val="26"/>
          <w:szCs w:val="26"/>
        </w:rPr>
        <w:t xml:space="preserve"> / П</w:t>
      </w:r>
      <w:proofErr w:type="gramEnd"/>
      <w:r w:rsidRPr="00446B0B">
        <w:rPr>
          <w:rStyle w:val="FontStyle13"/>
          <w:sz w:val="26"/>
          <w:szCs w:val="26"/>
        </w:rPr>
        <w:t xml:space="preserve">од ред. В. </w:t>
      </w:r>
      <w:r w:rsidRPr="00446B0B">
        <w:rPr>
          <w:rStyle w:val="FontStyle16"/>
          <w:b w:val="0"/>
          <w:i w:val="0"/>
          <w:sz w:val="26"/>
          <w:szCs w:val="26"/>
        </w:rPr>
        <w:t xml:space="preserve">Я. </w:t>
      </w:r>
      <w:r w:rsidRPr="00446B0B">
        <w:rPr>
          <w:rStyle w:val="FontStyle13"/>
          <w:sz w:val="26"/>
          <w:szCs w:val="26"/>
        </w:rPr>
        <w:t>Коровиной. М.: Просвещение, 2000. 73 с.</w:t>
      </w:r>
    </w:p>
    <w:p w:rsidR="00446B0B" w:rsidRPr="00446B0B" w:rsidRDefault="00446B0B" w:rsidP="00446B0B">
      <w:pPr>
        <w:pStyle w:val="Style8"/>
        <w:widowControl/>
        <w:tabs>
          <w:tab w:val="left" w:pos="653"/>
        </w:tabs>
        <w:spacing w:line="360" w:lineRule="auto"/>
        <w:ind w:firstLine="539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>3.</w:t>
      </w:r>
      <w:r>
        <w:rPr>
          <w:rStyle w:val="FontStyle13"/>
          <w:sz w:val="26"/>
          <w:szCs w:val="26"/>
        </w:rPr>
        <w:t xml:space="preserve"> </w:t>
      </w:r>
      <w:r w:rsidRPr="00446B0B">
        <w:rPr>
          <w:rStyle w:val="FontStyle13"/>
          <w:sz w:val="26"/>
          <w:szCs w:val="26"/>
        </w:rPr>
        <w:t>Программно-методические материалы. Литература. 5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 xml:space="preserve">11 кл. / Сост. </w:t>
      </w:r>
      <w:r w:rsidRPr="00446B0B">
        <w:rPr>
          <w:rStyle w:val="FontStyle14"/>
          <w:sz w:val="26"/>
          <w:szCs w:val="26"/>
        </w:rPr>
        <w:t xml:space="preserve">Т. </w:t>
      </w:r>
      <w:r w:rsidRPr="00446B0B">
        <w:rPr>
          <w:rStyle w:val="FontStyle13"/>
          <w:sz w:val="26"/>
          <w:szCs w:val="26"/>
        </w:rPr>
        <w:t>А. Калганова. М.: Дрофа, 1998. 256 с.</w:t>
      </w:r>
    </w:p>
    <w:p w:rsidR="00446B0B" w:rsidRPr="00446B0B" w:rsidRDefault="00446B0B" w:rsidP="00446B0B">
      <w:pPr>
        <w:pStyle w:val="Style8"/>
        <w:widowControl/>
        <w:numPr>
          <w:ilvl w:val="0"/>
          <w:numId w:val="3"/>
        </w:numPr>
        <w:tabs>
          <w:tab w:val="left" w:pos="576"/>
        </w:tabs>
        <w:spacing w:line="360" w:lineRule="auto"/>
        <w:ind w:firstLine="539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 </w:t>
      </w:r>
      <w:r w:rsidRPr="00446B0B">
        <w:rPr>
          <w:rStyle w:val="FontStyle13"/>
          <w:sz w:val="26"/>
          <w:szCs w:val="26"/>
        </w:rPr>
        <w:t>Программа по литературе для 5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>6 классов средней школы</w:t>
      </w:r>
      <w:proofErr w:type="gramStart"/>
      <w:r w:rsidRPr="00446B0B">
        <w:rPr>
          <w:rStyle w:val="FontStyle13"/>
          <w:sz w:val="26"/>
          <w:szCs w:val="26"/>
        </w:rPr>
        <w:t xml:space="preserve"> / П</w:t>
      </w:r>
      <w:proofErr w:type="gramEnd"/>
      <w:r w:rsidRPr="00446B0B">
        <w:rPr>
          <w:rStyle w:val="FontStyle13"/>
          <w:sz w:val="26"/>
          <w:szCs w:val="26"/>
        </w:rPr>
        <w:t>од ред. В. Г. Маранцмана. СПб</w:t>
      </w:r>
      <w:proofErr w:type="gramStart"/>
      <w:r w:rsidRPr="00446B0B">
        <w:rPr>
          <w:rStyle w:val="FontStyle13"/>
          <w:sz w:val="26"/>
          <w:szCs w:val="26"/>
        </w:rPr>
        <w:t xml:space="preserve">.: </w:t>
      </w:r>
      <w:proofErr w:type="gramEnd"/>
      <w:r w:rsidRPr="00446B0B">
        <w:rPr>
          <w:rStyle w:val="FontStyle13"/>
          <w:sz w:val="26"/>
          <w:szCs w:val="26"/>
        </w:rPr>
        <w:t>Специальная литература. 1996. 95 с.</w:t>
      </w:r>
    </w:p>
    <w:p w:rsidR="00446B0B" w:rsidRDefault="00446B0B" w:rsidP="00446B0B">
      <w:pPr>
        <w:numPr>
          <w:ilvl w:val="0"/>
          <w:numId w:val="3"/>
        </w:numPr>
        <w:spacing w:after="0" w:line="360" w:lineRule="auto"/>
        <w:ind w:firstLine="539"/>
        <w:jc w:val="both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>Программа по литературе для 5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>8 классов средней школы</w:t>
      </w:r>
      <w:proofErr w:type="gramStart"/>
      <w:r w:rsidRPr="00446B0B">
        <w:rPr>
          <w:rStyle w:val="FontStyle13"/>
          <w:sz w:val="26"/>
          <w:szCs w:val="26"/>
        </w:rPr>
        <w:t xml:space="preserve"> / П</w:t>
      </w:r>
      <w:proofErr w:type="gramEnd"/>
      <w:r w:rsidRPr="00446B0B">
        <w:rPr>
          <w:rStyle w:val="FontStyle13"/>
          <w:sz w:val="26"/>
          <w:szCs w:val="26"/>
        </w:rPr>
        <w:t>од ред. В. Г. Маранцмана. Л.. 1990. 73 с.</w:t>
      </w:r>
    </w:p>
    <w:p w:rsidR="00446B0B" w:rsidRPr="00446B0B" w:rsidRDefault="00446B0B" w:rsidP="00446B0B">
      <w:pPr>
        <w:numPr>
          <w:ilvl w:val="0"/>
          <w:numId w:val="3"/>
        </w:numPr>
        <w:spacing w:after="0" w:line="360" w:lineRule="auto"/>
        <w:ind w:left="539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 </w:t>
      </w:r>
      <w:r w:rsidRPr="00446B0B">
        <w:rPr>
          <w:rStyle w:val="FontStyle13"/>
          <w:sz w:val="26"/>
          <w:szCs w:val="26"/>
        </w:rPr>
        <w:t xml:space="preserve">Программа по </w:t>
      </w:r>
      <w:r w:rsidRPr="00446B0B">
        <w:rPr>
          <w:rStyle w:val="FontStyle17"/>
          <w:b w:val="0"/>
          <w:sz w:val="26"/>
          <w:szCs w:val="26"/>
        </w:rPr>
        <w:t>литературе для старшей школы</w:t>
      </w:r>
      <w:r w:rsidRPr="00446B0B">
        <w:rPr>
          <w:rStyle w:val="FontStyle16"/>
          <w:b w:val="0"/>
          <w:i w:val="0"/>
          <w:sz w:val="26"/>
          <w:szCs w:val="26"/>
        </w:rPr>
        <w:t xml:space="preserve">. </w:t>
      </w:r>
      <w:r w:rsidRPr="00446B0B">
        <w:rPr>
          <w:rStyle w:val="FontStyle17"/>
          <w:b w:val="0"/>
          <w:sz w:val="26"/>
          <w:szCs w:val="26"/>
        </w:rPr>
        <w:t>СПб</w:t>
      </w:r>
      <w:proofErr w:type="gramStart"/>
      <w:r w:rsidRPr="00446B0B">
        <w:rPr>
          <w:rStyle w:val="FontStyle17"/>
          <w:b w:val="0"/>
          <w:sz w:val="26"/>
          <w:szCs w:val="26"/>
        </w:rPr>
        <w:t xml:space="preserve">.: </w:t>
      </w:r>
      <w:proofErr w:type="gramEnd"/>
      <w:r w:rsidRPr="00446B0B">
        <w:rPr>
          <w:rStyle w:val="FontStyle17"/>
          <w:b w:val="0"/>
          <w:sz w:val="26"/>
          <w:szCs w:val="26"/>
        </w:rPr>
        <w:t>Специ</w:t>
      </w:r>
      <w:r w:rsidRPr="00446B0B">
        <w:rPr>
          <w:rStyle w:val="FontStyle13"/>
          <w:sz w:val="26"/>
          <w:szCs w:val="26"/>
        </w:rPr>
        <w:t>альная литература, 1998. 264 с.</w:t>
      </w:r>
    </w:p>
    <w:p w:rsidR="00446B0B" w:rsidRPr="00446B0B" w:rsidRDefault="00446B0B" w:rsidP="00446B0B">
      <w:pPr>
        <w:pStyle w:val="Style8"/>
        <w:widowControl/>
        <w:numPr>
          <w:ilvl w:val="0"/>
          <w:numId w:val="4"/>
        </w:numPr>
        <w:tabs>
          <w:tab w:val="left" w:pos="581"/>
          <w:tab w:val="left" w:pos="2568"/>
          <w:tab w:val="left" w:pos="3274"/>
          <w:tab w:val="left" w:pos="4325"/>
        </w:tabs>
        <w:spacing w:line="360" w:lineRule="auto"/>
        <w:ind w:right="10" w:firstLine="539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lastRenderedPageBreak/>
        <w:t xml:space="preserve"> </w:t>
      </w:r>
      <w:r w:rsidRPr="00446B0B">
        <w:rPr>
          <w:rStyle w:val="FontStyle13"/>
          <w:sz w:val="26"/>
          <w:szCs w:val="26"/>
        </w:rPr>
        <w:t>Прокофьева</w:t>
      </w:r>
      <w:r>
        <w:rPr>
          <w:rStyle w:val="FontStyle13"/>
          <w:sz w:val="26"/>
          <w:szCs w:val="26"/>
        </w:rPr>
        <w:t xml:space="preserve"> А.</w:t>
      </w:r>
      <w:r w:rsidRPr="00446B0B">
        <w:rPr>
          <w:rStyle w:val="FontStyle13"/>
          <w:sz w:val="26"/>
          <w:szCs w:val="26"/>
        </w:rPr>
        <w:t>Г. Оренбургский край в русской литературе: Программа регионального компонента литературного образования учащихся V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>XI классов общеобразовательных</w:t>
      </w:r>
      <w:r>
        <w:rPr>
          <w:rStyle w:val="FontStyle13"/>
          <w:sz w:val="26"/>
          <w:szCs w:val="26"/>
        </w:rPr>
        <w:t xml:space="preserve"> </w:t>
      </w:r>
      <w:r w:rsidRPr="00446B0B">
        <w:rPr>
          <w:rStyle w:val="FontStyle13"/>
          <w:sz w:val="26"/>
          <w:szCs w:val="26"/>
        </w:rPr>
        <w:t>школ. Оренбург, 1998. 23 с.</w:t>
      </w:r>
    </w:p>
    <w:p w:rsidR="00446B0B" w:rsidRPr="00446B0B" w:rsidRDefault="00446B0B" w:rsidP="00446B0B">
      <w:pPr>
        <w:pStyle w:val="Style8"/>
        <w:widowControl/>
        <w:numPr>
          <w:ilvl w:val="0"/>
          <w:numId w:val="4"/>
        </w:numPr>
        <w:tabs>
          <w:tab w:val="left" w:pos="581"/>
        </w:tabs>
        <w:spacing w:line="360" w:lineRule="auto"/>
        <w:ind w:firstLine="539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 Белинский В.</w:t>
      </w:r>
      <w:r w:rsidRPr="00446B0B">
        <w:rPr>
          <w:rStyle w:val="FontStyle13"/>
          <w:sz w:val="26"/>
          <w:szCs w:val="26"/>
        </w:rPr>
        <w:t>Г. Поли</w:t>
      </w:r>
      <w:proofErr w:type="gramStart"/>
      <w:r w:rsidRPr="00446B0B">
        <w:rPr>
          <w:rStyle w:val="FontStyle13"/>
          <w:sz w:val="26"/>
          <w:szCs w:val="26"/>
        </w:rPr>
        <w:t>.</w:t>
      </w:r>
      <w:proofErr w:type="gramEnd"/>
      <w:r w:rsidRPr="00446B0B">
        <w:rPr>
          <w:rStyle w:val="FontStyle13"/>
          <w:sz w:val="26"/>
          <w:szCs w:val="26"/>
        </w:rPr>
        <w:t xml:space="preserve"> </w:t>
      </w:r>
      <w:proofErr w:type="gramStart"/>
      <w:r w:rsidRPr="00446B0B">
        <w:rPr>
          <w:rStyle w:val="FontStyle13"/>
          <w:sz w:val="26"/>
          <w:szCs w:val="26"/>
        </w:rPr>
        <w:t>с</w:t>
      </w:r>
      <w:proofErr w:type="gramEnd"/>
      <w:r w:rsidRPr="00446B0B">
        <w:rPr>
          <w:rStyle w:val="FontStyle13"/>
          <w:sz w:val="26"/>
          <w:szCs w:val="26"/>
        </w:rPr>
        <w:t>обр. соч.: В 10 т. Т. 10. С. 81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>82.</w:t>
      </w:r>
    </w:p>
    <w:p w:rsidR="00446B0B" w:rsidRPr="00446B0B" w:rsidRDefault="00446B0B" w:rsidP="00446B0B">
      <w:pPr>
        <w:pStyle w:val="Style8"/>
        <w:widowControl/>
        <w:numPr>
          <w:ilvl w:val="0"/>
          <w:numId w:val="4"/>
        </w:numPr>
        <w:tabs>
          <w:tab w:val="left" w:pos="581"/>
        </w:tabs>
        <w:spacing w:line="360" w:lineRule="auto"/>
        <w:ind w:firstLine="539"/>
        <w:rPr>
          <w:sz w:val="26"/>
          <w:szCs w:val="26"/>
        </w:rPr>
      </w:pPr>
      <w:r>
        <w:rPr>
          <w:rStyle w:val="FontStyle13"/>
          <w:sz w:val="26"/>
          <w:szCs w:val="26"/>
        </w:rPr>
        <w:t xml:space="preserve"> </w:t>
      </w:r>
      <w:r w:rsidRPr="00446B0B">
        <w:rPr>
          <w:rStyle w:val="FontStyle13"/>
          <w:sz w:val="26"/>
          <w:szCs w:val="26"/>
        </w:rPr>
        <w:t>Дал</w:t>
      </w:r>
      <w:r>
        <w:rPr>
          <w:rStyle w:val="FontStyle13"/>
          <w:sz w:val="26"/>
          <w:szCs w:val="26"/>
        </w:rPr>
        <w:t>ь В.</w:t>
      </w:r>
      <w:r w:rsidRPr="00446B0B">
        <w:rPr>
          <w:rStyle w:val="FontStyle13"/>
          <w:sz w:val="26"/>
          <w:szCs w:val="26"/>
        </w:rPr>
        <w:t xml:space="preserve">И. Сказка </w:t>
      </w:r>
      <w:proofErr w:type="gramStart"/>
      <w:r w:rsidRPr="00446B0B">
        <w:rPr>
          <w:rStyle w:val="FontStyle13"/>
          <w:sz w:val="26"/>
          <w:szCs w:val="26"/>
        </w:rPr>
        <w:t>о</w:t>
      </w:r>
      <w:proofErr w:type="gramEnd"/>
      <w:r w:rsidRPr="00446B0B">
        <w:rPr>
          <w:rStyle w:val="FontStyle13"/>
          <w:sz w:val="26"/>
          <w:szCs w:val="26"/>
        </w:rPr>
        <w:t xml:space="preserve"> Иване молодом сержанте, удалой голове, без роду, без племени, спроста без прозвища // Литературная сказка пушкинского времени. М.: Правда, 1988. С. 261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>283.</w:t>
      </w:r>
    </w:p>
    <w:p w:rsidR="00446B0B" w:rsidRPr="00446B0B" w:rsidRDefault="00446B0B" w:rsidP="00446B0B">
      <w:pPr>
        <w:pStyle w:val="Style8"/>
        <w:widowControl/>
        <w:numPr>
          <w:ilvl w:val="0"/>
          <w:numId w:val="5"/>
        </w:numPr>
        <w:tabs>
          <w:tab w:val="left" w:pos="667"/>
        </w:tabs>
        <w:spacing w:line="360" w:lineRule="auto"/>
        <w:ind w:firstLine="539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 </w:t>
      </w:r>
      <w:r w:rsidRPr="00446B0B">
        <w:rPr>
          <w:rStyle w:val="FontStyle13"/>
          <w:sz w:val="26"/>
          <w:szCs w:val="26"/>
        </w:rPr>
        <w:t>Дал</w:t>
      </w:r>
      <w:r>
        <w:rPr>
          <w:rStyle w:val="FontStyle13"/>
          <w:sz w:val="26"/>
          <w:szCs w:val="26"/>
        </w:rPr>
        <w:t>ь В.</w:t>
      </w:r>
      <w:r w:rsidRPr="00446B0B">
        <w:rPr>
          <w:rStyle w:val="FontStyle13"/>
          <w:sz w:val="26"/>
          <w:szCs w:val="26"/>
        </w:rPr>
        <w:t>И. Сказка о похождениях черта-послушника, Сидора Поликарповича, на море и на суше, о неудачных соблазнительных попытках его и об окончательной пристройке его по части письменной // Там же. С. 284</w:t>
      </w:r>
      <w:r>
        <w:rPr>
          <w:rStyle w:val="FontStyle13"/>
          <w:sz w:val="26"/>
          <w:szCs w:val="26"/>
        </w:rPr>
        <w:t>-</w:t>
      </w:r>
      <w:r w:rsidRPr="00446B0B">
        <w:rPr>
          <w:rStyle w:val="FontStyle13"/>
          <w:sz w:val="26"/>
          <w:szCs w:val="26"/>
        </w:rPr>
        <w:t>297.</w:t>
      </w:r>
    </w:p>
    <w:p w:rsidR="00446B0B" w:rsidRPr="00446B0B" w:rsidRDefault="00446B0B" w:rsidP="00446B0B">
      <w:pPr>
        <w:pStyle w:val="a3"/>
        <w:numPr>
          <w:ilvl w:val="0"/>
          <w:numId w:val="5"/>
        </w:numPr>
        <w:spacing w:after="0" w:line="360" w:lineRule="auto"/>
        <w:ind w:left="0" w:firstLine="539"/>
        <w:jc w:val="both"/>
        <w:rPr>
          <w:rStyle w:val="FontStyle13"/>
          <w:sz w:val="26"/>
          <w:szCs w:val="26"/>
        </w:rPr>
      </w:pPr>
      <w:r w:rsidRPr="00446B0B">
        <w:rPr>
          <w:rStyle w:val="FontStyle13"/>
          <w:sz w:val="26"/>
          <w:szCs w:val="26"/>
        </w:rPr>
        <w:t xml:space="preserve"> Цит. По: Краткая литературная энциклопедия. Т. </w:t>
      </w:r>
      <w:smartTag w:uri="urn:schemas-microsoft-com:office:smarttags" w:element="metricconverter">
        <w:smartTagPr>
          <w:attr w:name="ProductID" w:val="6. М"/>
        </w:smartTagPr>
        <w:r w:rsidRPr="00446B0B">
          <w:rPr>
            <w:rStyle w:val="FontStyle13"/>
            <w:sz w:val="26"/>
            <w:szCs w:val="26"/>
          </w:rPr>
          <w:t>6. М</w:t>
        </w:r>
      </w:smartTag>
      <w:r w:rsidRPr="00446B0B">
        <w:rPr>
          <w:rStyle w:val="FontStyle13"/>
          <w:sz w:val="26"/>
          <w:szCs w:val="26"/>
        </w:rPr>
        <w:t xml:space="preserve">., 1971. </w:t>
      </w:r>
      <w:r w:rsidRPr="00446B0B">
        <w:rPr>
          <w:rStyle w:val="FontStyle17"/>
          <w:b w:val="0"/>
          <w:sz w:val="26"/>
          <w:szCs w:val="26"/>
        </w:rPr>
        <w:t xml:space="preserve">С. </w:t>
      </w:r>
      <w:r w:rsidRPr="00446B0B">
        <w:rPr>
          <w:rStyle w:val="FontStyle13"/>
          <w:sz w:val="26"/>
          <w:szCs w:val="26"/>
        </w:rPr>
        <w:t>176.</w:t>
      </w:r>
    </w:p>
    <w:p w:rsidR="007C722B" w:rsidRPr="00446B0B" w:rsidRDefault="007C722B" w:rsidP="00446B0B">
      <w:pPr>
        <w:spacing w:after="0" w:line="360" w:lineRule="auto"/>
        <w:ind w:firstLine="539"/>
        <w:rPr>
          <w:rFonts w:ascii="Times New Roman" w:hAnsi="Times New Roman"/>
          <w:sz w:val="26"/>
          <w:szCs w:val="26"/>
        </w:rPr>
      </w:pPr>
    </w:p>
    <w:sectPr w:rsidR="007C722B" w:rsidRPr="0044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348"/>
    <w:multiLevelType w:val="singleLevel"/>
    <w:tmpl w:val="15EE9C94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442500EC"/>
    <w:multiLevelType w:val="singleLevel"/>
    <w:tmpl w:val="2D9AE010"/>
    <w:lvl w:ilvl="0">
      <w:start w:val="1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512A778C"/>
    <w:multiLevelType w:val="singleLevel"/>
    <w:tmpl w:val="EDC40BF6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612E74D7"/>
    <w:multiLevelType w:val="singleLevel"/>
    <w:tmpl w:val="6A0CB970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6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B0B"/>
    <w:rsid w:val="00083E3C"/>
    <w:rsid w:val="0024302D"/>
    <w:rsid w:val="00364E97"/>
    <w:rsid w:val="00446B0B"/>
    <w:rsid w:val="005A2113"/>
    <w:rsid w:val="00703BAC"/>
    <w:rsid w:val="007C722B"/>
    <w:rsid w:val="00B72FF5"/>
    <w:rsid w:val="00F11545"/>
    <w:rsid w:val="00F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B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446B0B"/>
    <w:pPr>
      <w:ind w:left="720"/>
      <w:contextualSpacing/>
    </w:pPr>
  </w:style>
  <w:style w:type="paragraph" w:customStyle="1" w:styleId="Style3">
    <w:name w:val="Style3"/>
    <w:basedOn w:val="a"/>
    <w:rsid w:val="00446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46B0B"/>
    <w:pPr>
      <w:widowControl w:val="0"/>
      <w:autoSpaceDE w:val="0"/>
      <w:autoSpaceDN w:val="0"/>
      <w:adjustRightInd w:val="0"/>
      <w:spacing w:after="0" w:line="230" w:lineRule="exact"/>
      <w:ind w:firstLine="7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46B0B"/>
    <w:pPr>
      <w:widowControl w:val="0"/>
      <w:autoSpaceDE w:val="0"/>
      <w:autoSpaceDN w:val="0"/>
      <w:adjustRightInd w:val="0"/>
      <w:spacing w:after="0" w:line="230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446B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446B0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46B0B"/>
    <w:pPr>
      <w:widowControl w:val="0"/>
      <w:autoSpaceDE w:val="0"/>
      <w:autoSpaceDN w:val="0"/>
      <w:adjustRightInd w:val="0"/>
      <w:spacing w:after="0" w:line="235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46B0B"/>
    <w:rPr>
      <w:rFonts w:ascii="Cambria" w:hAnsi="Cambria" w:cs="Cambria"/>
      <w:sz w:val="20"/>
      <w:szCs w:val="20"/>
    </w:rPr>
  </w:style>
  <w:style w:type="character" w:customStyle="1" w:styleId="FontStyle13">
    <w:name w:val="Font Style13"/>
    <w:rsid w:val="00446B0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446B0B"/>
    <w:rPr>
      <w:rFonts w:ascii="Cambria" w:hAnsi="Cambria" w:cs="Cambria"/>
      <w:sz w:val="20"/>
      <w:szCs w:val="20"/>
    </w:rPr>
  </w:style>
  <w:style w:type="paragraph" w:customStyle="1" w:styleId="Style8">
    <w:name w:val="Style8"/>
    <w:basedOn w:val="a"/>
    <w:rsid w:val="00446B0B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446B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446B0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446B0B"/>
    <w:rPr>
      <w:rFonts w:ascii="Times New Roman" w:hAnsi="Times New Roman" w:cs="Times New Roman"/>
      <w:b/>
      <w:bCs/>
      <w:i/>
      <w:iCs/>
      <w:spacing w:val="-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Konstantin72</cp:lastModifiedBy>
  <cp:revision>2</cp:revision>
  <dcterms:created xsi:type="dcterms:W3CDTF">2013-10-14T16:35:00Z</dcterms:created>
  <dcterms:modified xsi:type="dcterms:W3CDTF">2013-10-14T16:35:00Z</dcterms:modified>
</cp:coreProperties>
</file>