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8" w:rsidRPr="004E0968" w:rsidRDefault="004E0968" w:rsidP="004E0968">
      <w:pPr>
        <w:pStyle w:val="Style3"/>
        <w:widowControl/>
        <w:spacing w:line="36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4E0968">
        <w:rPr>
          <w:rFonts w:ascii="Times New Roman" w:hAnsi="Times New Roman"/>
          <w:b/>
          <w:bCs/>
          <w:sz w:val="26"/>
          <w:szCs w:val="26"/>
        </w:rPr>
        <w:t xml:space="preserve">Леонов И.С. </w:t>
      </w:r>
      <w:r w:rsidRPr="004E0968">
        <w:rPr>
          <w:rFonts w:ascii="Times New Roman" w:hAnsi="Times New Roman"/>
          <w:b/>
          <w:sz w:val="26"/>
          <w:szCs w:val="26"/>
        </w:rPr>
        <w:t>Собственные номинации как лингвистический аспект филологического анализа текста: На примере пословиц и поговорок, собранных В.И. Далем. – С. 49–51.</w:t>
      </w:r>
    </w:p>
    <w:p w:rsidR="004E0968" w:rsidRPr="004E0968" w:rsidRDefault="004E0968" w:rsidP="004E0968">
      <w:pPr>
        <w:pStyle w:val="Style3"/>
        <w:widowControl/>
        <w:spacing w:line="360" w:lineRule="auto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</w:p>
    <w:p w:rsidR="004E0968" w:rsidRPr="00444C84" w:rsidRDefault="004E0968" w:rsidP="004E0968">
      <w:pPr>
        <w:pStyle w:val="Style3"/>
        <w:widowControl/>
        <w:spacing w:line="36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</w:pPr>
      <w:r w:rsidRPr="00444C84">
        <w:rPr>
          <w:rStyle w:val="FontStyle13"/>
          <w:rFonts w:ascii="Times New Roman" w:hAnsi="Times New Roman" w:cs="Times New Roman"/>
          <w:b w:val="0"/>
          <w:spacing w:val="0"/>
          <w:sz w:val="26"/>
          <w:szCs w:val="26"/>
        </w:rPr>
        <w:t xml:space="preserve">Собственные номинации представляют собой значительный материал, способствующий углублению анализа произведения. </w:t>
      </w:r>
      <w:proofErr w:type="gramStart"/>
      <w:r w:rsidRPr="00444C84">
        <w:rPr>
          <w:rStyle w:val="FontStyle13"/>
          <w:rFonts w:ascii="Times New Roman" w:hAnsi="Times New Roman" w:cs="Times New Roman"/>
          <w:b w:val="0"/>
          <w:spacing w:val="0"/>
          <w:sz w:val="26"/>
          <w:szCs w:val="26"/>
        </w:rPr>
        <w:t>Основными аспектами, обогащающими характер исследования данного текста, становятся: а) интеграция лингвистического и литературного материала;</w:t>
      </w:r>
      <w:r w:rsidRPr="00444C84">
        <w:rPr>
          <w:rStyle w:val="a5"/>
          <w:rFonts w:ascii="Times New Roman" w:hAnsi="Times New Roman"/>
          <w:sz w:val="26"/>
          <w:szCs w:val="26"/>
        </w:rPr>
        <w:t xml:space="preserve"> </w:t>
      </w:r>
      <w:r w:rsidRPr="00444C84">
        <w:rPr>
          <w:rStyle w:val="FontStyle13"/>
          <w:rFonts w:ascii="Times New Roman" w:hAnsi="Times New Roman" w:cs="Times New Roman"/>
          <w:b w:val="0"/>
          <w:spacing w:val="0"/>
          <w:sz w:val="26"/>
          <w:szCs w:val="26"/>
        </w:rPr>
        <w:t xml:space="preserve">б) обращение к истории имен и их семантике; в) </w:t>
      </w:r>
      <w:r w:rsidRPr="00444C84">
        <w:rPr>
          <w:rStyle w:val="FontStyle14"/>
          <w:rFonts w:ascii="Times New Roman" w:hAnsi="Times New Roman" w:cs="Times New Roman"/>
          <w:b w:val="0"/>
          <w:i w:val="0"/>
          <w:sz w:val="26"/>
          <w:szCs w:val="26"/>
        </w:rPr>
        <w:t xml:space="preserve">исследование </w:t>
      </w:r>
      <w:r w:rsidRPr="00444C84">
        <w:rPr>
          <w:rStyle w:val="FontStyle13"/>
          <w:rFonts w:ascii="Times New Roman" w:hAnsi="Times New Roman" w:cs="Times New Roman"/>
          <w:b w:val="0"/>
          <w:spacing w:val="0"/>
          <w:sz w:val="26"/>
          <w:szCs w:val="26"/>
        </w:rPr>
        <w:t>функциональных возможностей имени в контексте литера</w:t>
      </w:r>
      <w:r w:rsidRPr="00444C84">
        <w:rPr>
          <w:rStyle w:val="FontStyle16"/>
          <w:rFonts w:ascii="Times New Roman" w:eastAsia="Calibri" w:hAnsi="Times New Roman" w:cs="Times New Roman"/>
          <w:b w:val="0"/>
          <w:spacing w:val="0"/>
          <w:sz w:val="26"/>
          <w:szCs w:val="26"/>
        </w:rPr>
        <w:t xml:space="preserve">турного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или фольклорного произведения; г) осмысление традиций называния тем или иным именем в разные эпохи; д) учет особенностей менталитета наших предков, проявившегося в выборе имени;</w:t>
      </w:r>
      <w:proofErr w:type="gramEnd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 актуализация </w:t>
      </w:r>
      <w:r w:rsidRPr="00444C84">
        <w:rPr>
          <w:rStyle w:val="FontStyle16"/>
          <w:rFonts w:ascii="Times New Roman" w:eastAsia="Calibri" w:hAnsi="Times New Roman" w:cs="Times New Roman"/>
          <w:b w:val="0"/>
          <w:spacing w:val="0"/>
          <w:sz w:val="26"/>
          <w:szCs w:val="26"/>
        </w:rPr>
        <w:t xml:space="preserve">исторических и </w:t>
      </w:r>
      <w:proofErr w:type="spellStart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культуроведческих</w:t>
      </w:r>
      <w:proofErr w:type="spellEnd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 знаний. </w:t>
      </w:r>
    </w:p>
    <w:p w:rsidR="004E0968" w:rsidRPr="00444C84" w:rsidRDefault="004E0968" w:rsidP="004E0968">
      <w:pPr>
        <w:pStyle w:val="Style3"/>
        <w:widowControl/>
        <w:spacing w:line="36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</w:pP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Анализируя сущность каждого отдельного имени в тексте, необходимо придерживаться </w:t>
      </w:r>
      <w:r w:rsidRPr="004E0968">
        <w:rPr>
          <w:rStyle w:val="FontStyle17"/>
          <w:rFonts w:ascii="Times New Roman" w:hAnsi="Times New Roman" w:cs="Times New Roman"/>
          <w:b w:val="0"/>
          <w:spacing w:val="0"/>
        </w:rPr>
        <w:t>семантико-контекстуального принципа</w:t>
      </w:r>
      <w:r w:rsidRPr="00444C84">
        <w:rPr>
          <w:rStyle w:val="FontStyle17"/>
          <w:rFonts w:ascii="Times New Roman" w:hAnsi="Times New Roman" w:cs="Times New Roman"/>
          <w:b w:val="0"/>
          <w:spacing w:val="0"/>
        </w:rPr>
        <w:t xml:space="preserve">,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цель которого состоит в том, чтобы наиболее полно использовать заложенную в имени информацию. Этот принцип реализуется в постижении семантики отдельной номинации, а также</w:t>
      </w:r>
      <w:r>
        <w:rPr>
          <w:rStyle w:val="FontStyle19"/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ее художественной функции в контексте того или иного произведения. Реализация может быть </w:t>
      </w:r>
      <w:r w:rsidRPr="004E0968">
        <w:rPr>
          <w:rStyle w:val="FontStyle17"/>
          <w:rFonts w:ascii="Times New Roman" w:hAnsi="Times New Roman" w:cs="Times New Roman"/>
          <w:b w:val="0"/>
          <w:spacing w:val="0"/>
        </w:rPr>
        <w:t xml:space="preserve">непосредственной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(характер носителя имени полностью отвечает значению номинации), </w:t>
      </w:r>
      <w:r w:rsidRPr="004E0968">
        <w:rPr>
          <w:rStyle w:val="FontStyle17"/>
          <w:rFonts w:ascii="Times New Roman" w:hAnsi="Times New Roman" w:cs="Times New Roman"/>
          <w:b w:val="0"/>
          <w:spacing w:val="0"/>
        </w:rPr>
        <w:t>опосредованной</w:t>
      </w:r>
      <w:r w:rsidRPr="00444C84">
        <w:rPr>
          <w:rStyle w:val="FontStyle17"/>
          <w:rFonts w:ascii="Times New Roman" w:hAnsi="Times New Roman" w:cs="Times New Roman"/>
          <w:b w:val="0"/>
          <w:spacing w:val="0"/>
        </w:rPr>
        <w:t xml:space="preserve">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(установление связи между характером персонажа и значением его имени возможно при максимальном внимании к контекстуальной основе, возникающей в процессе анализа внутреннего мира обладателя имени) и </w:t>
      </w:r>
      <w:proofErr w:type="spellStart"/>
      <w:r w:rsidRPr="004E0968">
        <w:rPr>
          <w:rStyle w:val="FontStyle17"/>
          <w:rFonts w:ascii="Times New Roman" w:hAnsi="Times New Roman" w:cs="Times New Roman"/>
          <w:b w:val="0"/>
          <w:spacing w:val="0"/>
        </w:rPr>
        <w:t>антитетичной</w:t>
      </w:r>
      <w:proofErr w:type="spellEnd"/>
      <w:r w:rsidRPr="004E0968">
        <w:rPr>
          <w:rStyle w:val="FontStyle17"/>
          <w:rFonts w:ascii="Times New Roman" w:hAnsi="Times New Roman" w:cs="Times New Roman"/>
          <w:b w:val="0"/>
          <w:spacing w:val="0"/>
        </w:rPr>
        <w:t xml:space="preserve">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(на первый взгляд, значение имени никак не соотносится со своим обладателем, даже противоречит его духовной сущности, но при углубленном взгляде на персонажа, идею, конфликт произведения, </w:t>
      </w:r>
      <w:proofErr w:type="gramStart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учете</w:t>
      </w:r>
      <w:proofErr w:type="gramEnd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 жанровой специфики, исследователь находит связь между объектом и его номинацией). Функционирование последнего принципа реализа</w:t>
      </w:r>
      <w:r w:rsidRPr="00444C84">
        <w:rPr>
          <w:rStyle w:val="FontStyle16"/>
          <w:rFonts w:ascii="Times New Roman" w:eastAsia="Calibri" w:hAnsi="Times New Roman" w:cs="Times New Roman"/>
          <w:b w:val="0"/>
          <w:spacing w:val="0"/>
          <w:sz w:val="26"/>
          <w:szCs w:val="26"/>
        </w:rPr>
        <w:t xml:space="preserve">ции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зависит во многом от истории имени.</w:t>
      </w:r>
    </w:p>
    <w:p w:rsidR="004E0968" w:rsidRPr="00444C84" w:rsidRDefault="004E0968" w:rsidP="004E0968">
      <w:pPr>
        <w:pStyle w:val="Style5"/>
        <w:widowControl/>
        <w:spacing w:line="36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</w:pP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Дело в том, что в дореволюционной России (сейчас наблюдается возрождение этой традиции) имя давалось ребенку при крещении в честь одного из прославленных церковью святых, что уже определяло наличие в нем сугубо положительной коннотации. </w:t>
      </w:r>
      <w:r w:rsidRPr="00444C84">
        <w:rPr>
          <w:rStyle w:val="FontStyle16"/>
          <w:rFonts w:ascii="Times New Roman" w:eastAsia="Calibri" w:hAnsi="Times New Roman" w:cs="Times New Roman"/>
          <w:b w:val="0"/>
          <w:spacing w:val="0"/>
          <w:sz w:val="26"/>
          <w:szCs w:val="26"/>
        </w:rPr>
        <w:t xml:space="preserve">В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то же время связь отрицательных персонажей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lastRenderedPageBreak/>
        <w:t xml:space="preserve">литературных произведений с положительно маркированным именем реализуется на </w:t>
      </w:r>
      <w:proofErr w:type="spellStart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антитетичном</w:t>
      </w:r>
      <w:proofErr w:type="spellEnd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 принципе, который используется автором либо с целью выразить ироническое отношение к персонажу, либо надежду на его возрождение, либо подчеркнуть противоречие его внутреннего мира.</w:t>
      </w:r>
    </w:p>
    <w:p w:rsidR="004E0968" w:rsidRPr="00444C84" w:rsidRDefault="004E0968" w:rsidP="004E0968">
      <w:pPr>
        <w:pStyle w:val="Style4"/>
        <w:widowControl/>
        <w:spacing w:line="360" w:lineRule="auto"/>
        <w:ind w:right="212" w:firstLine="567"/>
        <w:jc w:val="both"/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</w:pPr>
      <w:proofErr w:type="gramStart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В процессе анализа собственных номинаций учитывается их фонетическая (благозвучность / неблагозвучность), лексическая (арха</w:t>
      </w:r>
      <w:r w:rsidRPr="00444C84"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  <w:t xml:space="preserve">ичное,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традиционное, новое), словообразовательная (по количеству </w:t>
      </w:r>
      <w:r w:rsidRPr="00444C84"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  <w:t xml:space="preserve">основ)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стороны, соотнесение с другими номинациями (собственны</w:t>
      </w:r>
      <w:r w:rsidRPr="00444C84"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  <w:t>ми и нарицательными).</w:t>
      </w:r>
      <w:proofErr w:type="gramEnd"/>
    </w:p>
    <w:p w:rsidR="004E0968" w:rsidRPr="00444C84" w:rsidRDefault="004E0968" w:rsidP="004E0968">
      <w:pPr>
        <w:pStyle w:val="Style7"/>
        <w:widowControl/>
        <w:spacing w:line="360" w:lineRule="auto"/>
        <w:ind w:firstLine="567"/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  <w:vertAlign w:val="superscript"/>
        </w:rPr>
      </w:pPr>
      <w:r w:rsidRPr="00444C84"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  <w:t>Характер называния персонажа произведения во многом зависит от его жанра. Особый интерес в этой связи представляют фольклорные жанры, создаваемые народом и отразившие глубины мудрости простого русского человека. Мотивы внедрения того или иного имени в текст достаточно широки и много</w:t>
      </w:r>
      <w:r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  <w:t>о</w:t>
      </w:r>
      <w:r w:rsidRPr="00444C84"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  <w:t xml:space="preserve">бразны, что обусловливается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спецификой устного народного творчества. Для примера следует </w:t>
      </w:r>
      <w:proofErr w:type="spellStart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обратитъся</w:t>
      </w:r>
      <w:proofErr w:type="spellEnd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 к сборнику пословиц и поговорок, собранных выдающимся русским ученым В.И. Далем</w:t>
      </w:r>
      <w:r w:rsidRPr="00444C84">
        <w:rPr>
          <w:rStyle w:val="a5"/>
          <w:rFonts w:ascii="Times New Roman" w:hAnsi="Times New Roman"/>
          <w:bCs/>
          <w:iCs/>
          <w:sz w:val="26"/>
          <w:szCs w:val="26"/>
        </w:rPr>
        <w:footnoteReference w:id="1"/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.</w:t>
      </w:r>
    </w:p>
    <w:p w:rsidR="004E0968" w:rsidRPr="00444C84" w:rsidRDefault="004E0968" w:rsidP="004E0968">
      <w:pPr>
        <w:pStyle w:val="Style8"/>
        <w:widowControl/>
        <w:spacing w:line="360" w:lineRule="auto"/>
        <w:ind w:firstLine="567"/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</w:pPr>
      <w:r w:rsidRPr="00444C84">
        <w:rPr>
          <w:rStyle w:val="FontStyle16"/>
          <w:rFonts w:ascii="Times New Roman" w:eastAsia="Calibri" w:hAnsi="Times New Roman" w:cs="Times New Roman"/>
          <w:b w:val="0"/>
          <w:spacing w:val="0"/>
          <w:sz w:val="26"/>
          <w:szCs w:val="26"/>
        </w:rPr>
        <w:t xml:space="preserve">В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пословицах и поговорках имен не так много, тем не менее, все они являются очень значимыми как с семантической, так и с художественной точки зрения.</w:t>
      </w:r>
    </w:p>
    <w:p w:rsidR="004E0968" w:rsidRPr="00444C84" w:rsidRDefault="004E0968" w:rsidP="004E0968">
      <w:pPr>
        <w:pStyle w:val="Style5"/>
        <w:widowControl/>
        <w:spacing w:line="36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</w:pP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В пословицах и поговорках используются традиционные русские имена и их модификации (Ивашка, Марья, </w:t>
      </w:r>
      <w:proofErr w:type="spellStart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Мирошка</w:t>
      </w:r>
      <w:proofErr w:type="spellEnd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, </w:t>
      </w:r>
      <w:proofErr w:type="spellStart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Ермошка</w:t>
      </w:r>
      <w:proofErr w:type="spellEnd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 и т.д.), воссоздающие колорит русской деревенской жизни и в определенном смысле отражающие социальный статус носителей.</w:t>
      </w:r>
    </w:p>
    <w:p w:rsidR="004E0968" w:rsidRPr="00444C84" w:rsidRDefault="004E0968" w:rsidP="004E0968">
      <w:pPr>
        <w:pStyle w:val="Style5"/>
        <w:widowControl/>
        <w:spacing w:line="36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</w:pP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В фольклорной традиции собственные номинации используются не для показа конкретной личности, а в целях указания на какую-либо традиционную черту характера, нравственный уровень человека, или его общественный статус; благодаря этому создается обобщенный образ носителя имени. Так в разделе "добро </w:t>
      </w:r>
      <w:r>
        <w:rPr>
          <w:rStyle w:val="FontStyle19"/>
          <w:rFonts w:ascii="Times New Roman" w:hAnsi="Times New Roman"/>
          <w:b w:val="0"/>
          <w:i w:val="0"/>
          <w:sz w:val="26"/>
          <w:szCs w:val="26"/>
        </w:rPr>
        <w:t>-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 милость </w:t>
      </w:r>
      <w:r>
        <w:rPr>
          <w:rStyle w:val="FontStyle19"/>
          <w:rFonts w:ascii="Times New Roman" w:hAnsi="Times New Roman"/>
          <w:b w:val="0"/>
          <w:i w:val="0"/>
          <w:sz w:val="26"/>
          <w:szCs w:val="26"/>
        </w:rPr>
        <w:t>-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 зло" приводится пословица: "У злой Натальи все люди канальи"</w:t>
      </w:r>
      <w:r w:rsidRPr="00444C84">
        <w:rPr>
          <w:rStyle w:val="a5"/>
          <w:rFonts w:ascii="Times New Roman" w:hAnsi="Times New Roman"/>
          <w:bCs/>
          <w:iCs/>
          <w:sz w:val="26"/>
          <w:szCs w:val="26"/>
        </w:rPr>
        <w:footnoteReference w:id="2"/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. В данном контексте Наталья символизирует злого человека, так как в номинации в большей степени доминирует художественный пласт </w:t>
      </w:r>
      <w:proofErr w:type="gramStart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над</w:t>
      </w:r>
      <w:proofErr w:type="gramEnd"/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 семантическим. В изобразительном отношении в данной пословице имя "Наталья" принимает участие в ритмической организации строки, создает рифму, ассонанс, и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lastRenderedPageBreak/>
        <w:t>способствует большей яркости и выразительности произведения. То же самое происходит и в пословице "Наш Андрей никому не злодей". Наблюдаемая здесь латентность семантики номинации характерна для фольклора в отличие от произведения литературы.</w:t>
      </w:r>
    </w:p>
    <w:p w:rsidR="004E0968" w:rsidRPr="00444C84" w:rsidRDefault="004E0968" w:rsidP="004E0968">
      <w:pPr>
        <w:pStyle w:val="Style5"/>
        <w:widowControl/>
        <w:spacing w:line="360" w:lineRule="auto"/>
        <w:ind w:firstLine="567"/>
        <w:jc w:val="both"/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</w:pP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Тем не менее, и в пословицах значение имени бывает определяющим, особенно когда устанавливается связь обобщенного лица, а через него и всего русского общества с Богом и мистическими силами. В этом случае в произведениях используются имена </w:t>
      </w:r>
      <w:proofErr w:type="gramStart"/>
      <w:r w:rsidRPr="00444C84">
        <w:rPr>
          <w:rStyle w:val="FontStyle17"/>
          <w:rFonts w:ascii="Times New Roman" w:hAnsi="Times New Roman" w:cs="Times New Roman"/>
          <w:b w:val="0"/>
          <w:i/>
          <w:spacing w:val="0"/>
        </w:rPr>
        <w:t>сакральной</w:t>
      </w:r>
      <w:proofErr w:type="gramEnd"/>
      <w:r w:rsidRPr="00444C84">
        <w:rPr>
          <w:rStyle w:val="FontStyle17"/>
          <w:rFonts w:ascii="Times New Roman" w:hAnsi="Times New Roman" w:cs="Times New Roman"/>
          <w:b w:val="0"/>
          <w:spacing w:val="0"/>
        </w:rPr>
        <w:t xml:space="preserve">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и ряда других групп, с положительно маркированным значением, «пример: Иван (Божья Благодать), Фома (имя апостола) и т.д.</w:t>
      </w:r>
    </w:p>
    <w:p w:rsidR="004E0968" w:rsidRPr="00444C84" w:rsidRDefault="004E0968" w:rsidP="004E0968">
      <w:pPr>
        <w:pStyle w:val="Style3"/>
        <w:widowControl/>
        <w:spacing w:line="360" w:lineRule="auto"/>
        <w:ind w:firstLine="567"/>
        <w:jc w:val="both"/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</w:pP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Через семантическое наполнение имени, его историю, звучание, ассоциативную связь со знаменитыми носителями (апостолами, святыми</w:t>
      </w:r>
      <w:r w:rsidRPr="00444C84">
        <w:rPr>
          <w:rStyle w:val="FontStyle20"/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историческими и культурными деятелями), исследователь получает возможность сформировать сжатую модель содержания, структуры и конфликта произведения, расширяемую за счет дальнейшего углубленного филологического анализа текста. Пословицы, </w:t>
      </w:r>
      <w:r w:rsidRPr="00444C84"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  <w:t xml:space="preserve">собранные В.И.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 xml:space="preserve">Далем, ярко демонстрируют значение собственных номинаций в фольклорных </w:t>
      </w:r>
      <w:r w:rsidRPr="00444C84">
        <w:rPr>
          <w:rStyle w:val="FontStyle18"/>
          <w:rFonts w:ascii="Times New Roman" w:hAnsi="Times New Roman" w:cs="Times New Roman"/>
          <w:b w:val="0"/>
          <w:i w:val="0"/>
          <w:smallCaps w:val="0"/>
          <w:spacing w:val="0"/>
          <w:sz w:val="26"/>
          <w:szCs w:val="26"/>
        </w:rPr>
        <w:t xml:space="preserve">и </w:t>
      </w:r>
      <w:r w:rsidRPr="00444C84">
        <w:rPr>
          <w:rStyle w:val="FontStyle19"/>
          <w:rFonts w:ascii="Times New Roman" w:hAnsi="Times New Roman" w:cs="Times New Roman"/>
          <w:b w:val="0"/>
          <w:i w:val="0"/>
          <w:spacing w:val="0"/>
          <w:sz w:val="26"/>
          <w:szCs w:val="26"/>
        </w:rPr>
        <w:t>литературных произведениях.</w:t>
      </w:r>
      <w:bookmarkStart w:id="0" w:name="_GoBack"/>
      <w:bookmarkEnd w:id="0"/>
    </w:p>
    <w:sectPr w:rsidR="004E0968" w:rsidRPr="0044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F2" w:rsidRDefault="00D01DF2" w:rsidP="004E0968">
      <w:pPr>
        <w:spacing w:after="0" w:line="240" w:lineRule="auto"/>
      </w:pPr>
      <w:r>
        <w:separator/>
      </w:r>
    </w:p>
  </w:endnote>
  <w:endnote w:type="continuationSeparator" w:id="0">
    <w:p w:rsidR="00D01DF2" w:rsidRDefault="00D01DF2" w:rsidP="004E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F2" w:rsidRDefault="00D01DF2" w:rsidP="004E0968">
      <w:pPr>
        <w:spacing w:after="0" w:line="240" w:lineRule="auto"/>
      </w:pPr>
      <w:r>
        <w:separator/>
      </w:r>
    </w:p>
  </w:footnote>
  <w:footnote w:type="continuationSeparator" w:id="0">
    <w:p w:rsidR="00D01DF2" w:rsidRDefault="00D01DF2" w:rsidP="004E0968">
      <w:pPr>
        <w:spacing w:after="0" w:line="240" w:lineRule="auto"/>
      </w:pPr>
      <w:r>
        <w:continuationSeparator/>
      </w:r>
    </w:p>
  </w:footnote>
  <w:footnote w:id="1">
    <w:p w:rsidR="004E0968" w:rsidRPr="00F57AF1" w:rsidRDefault="004E0968" w:rsidP="004E0968">
      <w:pPr>
        <w:pStyle w:val="a3"/>
        <w:rPr>
          <w:rFonts w:ascii="Times New Roman" w:hAnsi="Times New Roman"/>
          <w:b/>
          <w:sz w:val="22"/>
        </w:rPr>
      </w:pPr>
      <w:r w:rsidRPr="00F57AF1">
        <w:rPr>
          <w:rStyle w:val="a5"/>
          <w:rFonts w:ascii="Times New Roman" w:hAnsi="Times New Roman"/>
          <w:sz w:val="18"/>
          <w:szCs w:val="18"/>
        </w:rPr>
        <w:footnoteRef/>
      </w:r>
      <w:r w:rsidRPr="00F57AF1">
        <w:rPr>
          <w:rFonts w:ascii="Times New Roman" w:hAnsi="Times New Roman"/>
          <w:sz w:val="18"/>
          <w:szCs w:val="18"/>
        </w:rPr>
        <w:t xml:space="preserve"> </w:t>
      </w:r>
      <w:r w:rsidRPr="00F57AF1">
        <w:rPr>
          <w:rStyle w:val="FontStyle13"/>
          <w:rFonts w:ascii="Times New Roman" w:hAnsi="Times New Roman"/>
          <w:b w:val="0"/>
          <w:sz w:val="22"/>
        </w:rPr>
        <w:t xml:space="preserve">Пословицы </w:t>
      </w:r>
      <w:r w:rsidRPr="00F57AF1">
        <w:rPr>
          <w:rStyle w:val="FontStyle18"/>
          <w:rFonts w:ascii="Times New Roman" w:hAnsi="Times New Roman"/>
          <w:b w:val="0"/>
          <w:i w:val="0"/>
          <w:smallCaps w:val="0"/>
          <w:sz w:val="22"/>
        </w:rPr>
        <w:t>русского народа. Сборник</w:t>
      </w:r>
      <w:r w:rsidRPr="00F57AF1">
        <w:rPr>
          <w:rStyle w:val="FontStyle18"/>
          <w:rFonts w:ascii="Times New Roman" w:hAnsi="Times New Roman"/>
          <w:b w:val="0"/>
          <w:sz w:val="22"/>
        </w:rPr>
        <w:t xml:space="preserve"> </w:t>
      </w:r>
      <w:r w:rsidRPr="00F57AF1">
        <w:rPr>
          <w:rStyle w:val="FontStyle18"/>
          <w:rFonts w:ascii="Times New Roman" w:hAnsi="Times New Roman"/>
          <w:b w:val="0"/>
          <w:i w:val="0"/>
          <w:sz w:val="22"/>
        </w:rPr>
        <w:t>В</w:t>
      </w:r>
      <w:r w:rsidRPr="00F57AF1">
        <w:rPr>
          <w:rStyle w:val="FontStyle18"/>
          <w:rFonts w:ascii="Times New Roman" w:hAnsi="Times New Roman"/>
          <w:b w:val="0"/>
          <w:sz w:val="22"/>
        </w:rPr>
        <w:t xml:space="preserve">. </w:t>
      </w:r>
      <w:r w:rsidRPr="00F57AF1">
        <w:rPr>
          <w:rStyle w:val="FontStyle13"/>
          <w:rFonts w:ascii="Times New Roman" w:hAnsi="Times New Roman"/>
          <w:b w:val="0"/>
          <w:sz w:val="22"/>
        </w:rPr>
        <w:t xml:space="preserve">Даля. </w:t>
      </w:r>
      <w:r w:rsidRPr="00F57AF1">
        <w:rPr>
          <w:rStyle w:val="FontStyle18"/>
          <w:rFonts w:ascii="Times New Roman" w:hAnsi="Times New Roman"/>
          <w:b w:val="0"/>
          <w:i w:val="0"/>
          <w:smallCaps w:val="0"/>
          <w:sz w:val="22"/>
        </w:rPr>
        <w:t>М.: Худ. Лит</w:t>
      </w:r>
      <w:proofErr w:type="gramStart"/>
      <w:r w:rsidRPr="00F57AF1">
        <w:rPr>
          <w:rStyle w:val="FontStyle18"/>
          <w:rFonts w:ascii="Times New Roman" w:hAnsi="Times New Roman"/>
          <w:b w:val="0"/>
          <w:i w:val="0"/>
          <w:smallCaps w:val="0"/>
          <w:sz w:val="22"/>
        </w:rPr>
        <w:t xml:space="preserve">., </w:t>
      </w:r>
      <w:proofErr w:type="gramEnd"/>
      <w:r w:rsidRPr="00F57AF1">
        <w:rPr>
          <w:rStyle w:val="FontStyle18"/>
          <w:rFonts w:ascii="Times New Roman" w:hAnsi="Times New Roman"/>
          <w:b w:val="0"/>
          <w:i w:val="0"/>
          <w:smallCaps w:val="0"/>
          <w:sz w:val="22"/>
        </w:rPr>
        <w:t>1957</w:t>
      </w:r>
      <w:r w:rsidRPr="00F57AF1">
        <w:rPr>
          <w:rStyle w:val="FontStyle18"/>
          <w:rFonts w:ascii="Times New Roman" w:hAnsi="Times New Roman"/>
          <w:b w:val="0"/>
          <w:sz w:val="22"/>
        </w:rPr>
        <w:t>.</w:t>
      </w:r>
    </w:p>
  </w:footnote>
  <w:footnote w:id="2">
    <w:p w:rsidR="004E0968" w:rsidRDefault="004E0968" w:rsidP="004E0968">
      <w:pPr>
        <w:pStyle w:val="a3"/>
      </w:pPr>
      <w:r>
        <w:rPr>
          <w:rStyle w:val="a5"/>
        </w:rPr>
        <w:footnoteRef/>
      </w:r>
      <w:r>
        <w:t xml:space="preserve"> </w:t>
      </w:r>
      <w:r w:rsidRPr="00F57AF1">
        <w:rPr>
          <w:rStyle w:val="FontStyle13"/>
          <w:rFonts w:ascii="Times New Roman" w:hAnsi="Times New Roman"/>
          <w:b w:val="0"/>
          <w:sz w:val="22"/>
        </w:rPr>
        <w:t xml:space="preserve">Пословицы </w:t>
      </w:r>
      <w:r w:rsidRPr="00F57AF1">
        <w:rPr>
          <w:rStyle w:val="FontStyle18"/>
          <w:rFonts w:ascii="Times New Roman" w:hAnsi="Times New Roman"/>
          <w:b w:val="0"/>
          <w:i w:val="0"/>
          <w:smallCaps w:val="0"/>
          <w:sz w:val="22"/>
        </w:rPr>
        <w:t>русского народа. Сборник</w:t>
      </w:r>
      <w:r w:rsidRPr="00F57AF1">
        <w:rPr>
          <w:rStyle w:val="FontStyle18"/>
          <w:rFonts w:ascii="Times New Roman" w:hAnsi="Times New Roman"/>
          <w:b w:val="0"/>
          <w:sz w:val="22"/>
        </w:rPr>
        <w:t xml:space="preserve"> </w:t>
      </w:r>
      <w:r w:rsidRPr="00F57AF1">
        <w:rPr>
          <w:rStyle w:val="FontStyle18"/>
          <w:rFonts w:ascii="Times New Roman" w:hAnsi="Times New Roman"/>
          <w:b w:val="0"/>
          <w:i w:val="0"/>
          <w:sz w:val="22"/>
        </w:rPr>
        <w:t>В</w:t>
      </w:r>
      <w:r w:rsidRPr="00F57AF1">
        <w:rPr>
          <w:rStyle w:val="FontStyle18"/>
          <w:rFonts w:ascii="Times New Roman" w:hAnsi="Times New Roman"/>
          <w:b w:val="0"/>
          <w:sz w:val="22"/>
        </w:rPr>
        <w:t xml:space="preserve">. </w:t>
      </w:r>
      <w:r w:rsidRPr="00F57AF1">
        <w:rPr>
          <w:rStyle w:val="FontStyle13"/>
          <w:rFonts w:ascii="Times New Roman" w:hAnsi="Times New Roman"/>
          <w:b w:val="0"/>
          <w:sz w:val="22"/>
        </w:rPr>
        <w:t xml:space="preserve">Даля. </w:t>
      </w:r>
      <w:r w:rsidRPr="00F57AF1">
        <w:rPr>
          <w:rStyle w:val="FontStyle18"/>
          <w:rFonts w:ascii="Times New Roman" w:hAnsi="Times New Roman"/>
          <w:b w:val="0"/>
          <w:i w:val="0"/>
          <w:smallCaps w:val="0"/>
          <w:sz w:val="22"/>
        </w:rPr>
        <w:t>М.: Худ. Лит</w:t>
      </w:r>
      <w:proofErr w:type="gramStart"/>
      <w:r w:rsidRPr="00F57AF1">
        <w:rPr>
          <w:rStyle w:val="FontStyle18"/>
          <w:rFonts w:ascii="Times New Roman" w:hAnsi="Times New Roman"/>
          <w:b w:val="0"/>
          <w:i w:val="0"/>
          <w:smallCaps w:val="0"/>
          <w:sz w:val="22"/>
        </w:rPr>
        <w:t xml:space="preserve">., </w:t>
      </w:r>
      <w:proofErr w:type="gramEnd"/>
      <w:r w:rsidRPr="00F57AF1">
        <w:rPr>
          <w:rStyle w:val="FontStyle18"/>
          <w:rFonts w:ascii="Times New Roman" w:hAnsi="Times New Roman"/>
          <w:b w:val="0"/>
          <w:i w:val="0"/>
          <w:smallCaps w:val="0"/>
          <w:sz w:val="22"/>
        </w:rPr>
        <w:t>1957</w:t>
      </w:r>
      <w:r w:rsidRPr="00F57AF1">
        <w:rPr>
          <w:rStyle w:val="FontStyle18"/>
          <w:rFonts w:ascii="Times New Roman" w:hAnsi="Times New Roman"/>
          <w:b w:val="0"/>
          <w:sz w:val="22"/>
        </w:rPr>
        <w:t>.</w:t>
      </w:r>
      <w:r>
        <w:rPr>
          <w:rStyle w:val="FontStyle18"/>
          <w:rFonts w:ascii="Times New Roman" w:hAnsi="Times New Roman"/>
          <w:b w:val="0"/>
          <w:sz w:val="22"/>
        </w:rPr>
        <w:t xml:space="preserve"> </w:t>
      </w:r>
      <w:r w:rsidRPr="00F57AF1">
        <w:rPr>
          <w:rStyle w:val="FontStyle18"/>
          <w:rFonts w:ascii="Times New Roman" w:hAnsi="Times New Roman"/>
          <w:b w:val="0"/>
          <w:i w:val="0"/>
          <w:sz w:val="22"/>
        </w:rPr>
        <w:t>С. 131.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038E5"/>
    <w:multiLevelType w:val="hybridMultilevel"/>
    <w:tmpl w:val="E51CF8A8"/>
    <w:lvl w:ilvl="0" w:tplc="E9D652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86"/>
    <w:rsid w:val="002B7783"/>
    <w:rsid w:val="004E0968"/>
    <w:rsid w:val="005A1486"/>
    <w:rsid w:val="00D0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096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E0968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E0968"/>
    <w:rPr>
      <w:rFonts w:ascii="Lucida Sans Unicode" w:hAnsi="Lucida Sans Unicode" w:cs="Lucida Sans Unicode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4E0968"/>
    <w:rPr>
      <w:rFonts w:ascii="Lucida Sans Unicode" w:hAnsi="Lucida Sans Unicode" w:cs="Lucida Sans Unicode"/>
      <w:b/>
      <w:bCs/>
      <w:spacing w:val="-10"/>
      <w:sz w:val="16"/>
      <w:szCs w:val="16"/>
    </w:rPr>
  </w:style>
  <w:style w:type="character" w:customStyle="1" w:styleId="FontStyle16">
    <w:name w:val="Font Style16"/>
    <w:basedOn w:val="a0"/>
    <w:uiPriority w:val="99"/>
    <w:rsid w:val="004E0968"/>
    <w:rPr>
      <w:rFonts w:ascii="Lucida Sans Unicode" w:hAnsi="Lucida Sans Unicode" w:cs="Lucida Sans Unicode"/>
      <w:b/>
      <w:bCs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4E0968"/>
    <w:rPr>
      <w:rFonts w:ascii="Segoe UI" w:hAnsi="Segoe UI" w:cs="Segoe UI"/>
      <w:b/>
      <w:bCs/>
      <w:sz w:val="18"/>
      <w:szCs w:val="18"/>
    </w:rPr>
  </w:style>
  <w:style w:type="paragraph" w:styleId="a3">
    <w:name w:val="footnote text"/>
    <w:basedOn w:val="a"/>
    <w:link w:val="a4"/>
    <w:uiPriority w:val="99"/>
    <w:semiHidden/>
    <w:unhideWhenUsed/>
    <w:rsid w:val="004E0968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096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0968"/>
    <w:rPr>
      <w:vertAlign w:val="superscript"/>
    </w:rPr>
  </w:style>
  <w:style w:type="character" w:customStyle="1" w:styleId="FontStyle14">
    <w:name w:val="Font Style14"/>
    <w:basedOn w:val="a0"/>
    <w:uiPriority w:val="99"/>
    <w:rsid w:val="004E0968"/>
    <w:rPr>
      <w:rFonts w:ascii="Lucida Sans Unicode" w:hAnsi="Lucida Sans Unicode" w:cs="Lucida Sans Unicode"/>
      <w:b/>
      <w:bCs/>
      <w:i/>
      <w:iCs/>
      <w:sz w:val="12"/>
      <w:szCs w:val="12"/>
    </w:rPr>
  </w:style>
  <w:style w:type="paragraph" w:customStyle="1" w:styleId="Style5">
    <w:name w:val="Style5"/>
    <w:basedOn w:val="a"/>
    <w:uiPriority w:val="99"/>
    <w:rsid w:val="004E0968"/>
    <w:pPr>
      <w:widowControl w:val="0"/>
      <w:autoSpaceDE w:val="0"/>
      <w:autoSpaceDN w:val="0"/>
      <w:adjustRightInd w:val="0"/>
      <w:spacing w:after="0" w:line="319" w:lineRule="exact"/>
      <w:ind w:firstLine="109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E0968"/>
    <w:pPr>
      <w:widowControl w:val="0"/>
      <w:autoSpaceDE w:val="0"/>
      <w:autoSpaceDN w:val="0"/>
      <w:adjustRightInd w:val="0"/>
      <w:spacing w:after="0" w:line="323" w:lineRule="exact"/>
      <w:ind w:firstLine="37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E0968"/>
    <w:pPr>
      <w:widowControl w:val="0"/>
      <w:autoSpaceDE w:val="0"/>
      <w:autoSpaceDN w:val="0"/>
      <w:adjustRightInd w:val="0"/>
      <w:spacing w:after="0" w:line="324" w:lineRule="exact"/>
      <w:ind w:firstLine="37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E0968"/>
    <w:rPr>
      <w:rFonts w:ascii="Lucida Sans Unicode" w:hAnsi="Lucida Sans Unicode" w:cs="Lucida Sans Unicode"/>
      <w:b/>
      <w:bCs/>
      <w:spacing w:val="-30"/>
      <w:sz w:val="26"/>
      <w:szCs w:val="26"/>
    </w:rPr>
  </w:style>
  <w:style w:type="character" w:customStyle="1" w:styleId="FontStyle18">
    <w:name w:val="Font Style18"/>
    <w:basedOn w:val="a0"/>
    <w:uiPriority w:val="99"/>
    <w:rsid w:val="004E0968"/>
    <w:rPr>
      <w:rFonts w:ascii="Lucida Sans Unicode" w:hAnsi="Lucida Sans Unicode" w:cs="Lucida Sans Unicode"/>
      <w:b/>
      <w:bCs/>
      <w:i/>
      <w:iCs/>
      <w:smallCaps/>
      <w:spacing w:val="20"/>
      <w:sz w:val="20"/>
      <w:szCs w:val="20"/>
    </w:rPr>
  </w:style>
  <w:style w:type="character" w:customStyle="1" w:styleId="FontStyle19">
    <w:name w:val="Font Style19"/>
    <w:basedOn w:val="a0"/>
    <w:uiPriority w:val="99"/>
    <w:rsid w:val="004E0968"/>
    <w:rPr>
      <w:rFonts w:ascii="Lucida Sans Unicode" w:hAnsi="Lucida Sans Unicode" w:cs="Lucida Sans Unicode"/>
      <w:b/>
      <w:bCs/>
      <w:i/>
      <w:iCs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4E0968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E0968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096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E0968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E0968"/>
    <w:rPr>
      <w:rFonts w:ascii="Lucida Sans Unicode" w:hAnsi="Lucida Sans Unicode" w:cs="Lucida Sans Unicode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4E0968"/>
    <w:rPr>
      <w:rFonts w:ascii="Lucida Sans Unicode" w:hAnsi="Lucida Sans Unicode" w:cs="Lucida Sans Unicode"/>
      <w:b/>
      <w:bCs/>
      <w:spacing w:val="-10"/>
      <w:sz w:val="16"/>
      <w:szCs w:val="16"/>
    </w:rPr>
  </w:style>
  <w:style w:type="character" w:customStyle="1" w:styleId="FontStyle16">
    <w:name w:val="Font Style16"/>
    <w:basedOn w:val="a0"/>
    <w:uiPriority w:val="99"/>
    <w:rsid w:val="004E0968"/>
    <w:rPr>
      <w:rFonts w:ascii="Lucida Sans Unicode" w:hAnsi="Lucida Sans Unicode" w:cs="Lucida Sans Unicode"/>
      <w:b/>
      <w:bCs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4E0968"/>
    <w:rPr>
      <w:rFonts w:ascii="Segoe UI" w:hAnsi="Segoe UI" w:cs="Segoe UI"/>
      <w:b/>
      <w:bCs/>
      <w:sz w:val="18"/>
      <w:szCs w:val="18"/>
    </w:rPr>
  </w:style>
  <w:style w:type="paragraph" w:styleId="a3">
    <w:name w:val="footnote text"/>
    <w:basedOn w:val="a"/>
    <w:link w:val="a4"/>
    <w:uiPriority w:val="99"/>
    <w:semiHidden/>
    <w:unhideWhenUsed/>
    <w:rsid w:val="004E0968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096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0968"/>
    <w:rPr>
      <w:vertAlign w:val="superscript"/>
    </w:rPr>
  </w:style>
  <w:style w:type="character" w:customStyle="1" w:styleId="FontStyle14">
    <w:name w:val="Font Style14"/>
    <w:basedOn w:val="a0"/>
    <w:uiPriority w:val="99"/>
    <w:rsid w:val="004E0968"/>
    <w:rPr>
      <w:rFonts w:ascii="Lucida Sans Unicode" w:hAnsi="Lucida Sans Unicode" w:cs="Lucida Sans Unicode"/>
      <w:b/>
      <w:bCs/>
      <w:i/>
      <w:iCs/>
      <w:sz w:val="12"/>
      <w:szCs w:val="12"/>
    </w:rPr>
  </w:style>
  <w:style w:type="paragraph" w:customStyle="1" w:styleId="Style5">
    <w:name w:val="Style5"/>
    <w:basedOn w:val="a"/>
    <w:uiPriority w:val="99"/>
    <w:rsid w:val="004E0968"/>
    <w:pPr>
      <w:widowControl w:val="0"/>
      <w:autoSpaceDE w:val="0"/>
      <w:autoSpaceDN w:val="0"/>
      <w:adjustRightInd w:val="0"/>
      <w:spacing w:after="0" w:line="319" w:lineRule="exact"/>
      <w:ind w:firstLine="109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E0968"/>
    <w:pPr>
      <w:widowControl w:val="0"/>
      <w:autoSpaceDE w:val="0"/>
      <w:autoSpaceDN w:val="0"/>
      <w:adjustRightInd w:val="0"/>
      <w:spacing w:after="0" w:line="323" w:lineRule="exact"/>
      <w:ind w:firstLine="37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E0968"/>
    <w:pPr>
      <w:widowControl w:val="0"/>
      <w:autoSpaceDE w:val="0"/>
      <w:autoSpaceDN w:val="0"/>
      <w:adjustRightInd w:val="0"/>
      <w:spacing w:after="0" w:line="324" w:lineRule="exact"/>
      <w:ind w:firstLine="37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E0968"/>
    <w:rPr>
      <w:rFonts w:ascii="Lucida Sans Unicode" w:hAnsi="Lucida Sans Unicode" w:cs="Lucida Sans Unicode"/>
      <w:b/>
      <w:bCs/>
      <w:spacing w:val="-30"/>
      <w:sz w:val="26"/>
      <w:szCs w:val="26"/>
    </w:rPr>
  </w:style>
  <w:style w:type="character" w:customStyle="1" w:styleId="FontStyle18">
    <w:name w:val="Font Style18"/>
    <w:basedOn w:val="a0"/>
    <w:uiPriority w:val="99"/>
    <w:rsid w:val="004E0968"/>
    <w:rPr>
      <w:rFonts w:ascii="Lucida Sans Unicode" w:hAnsi="Lucida Sans Unicode" w:cs="Lucida Sans Unicode"/>
      <w:b/>
      <w:bCs/>
      <w:i/>
      <w:iCs/>
      <w:smallCaps/>
      <w:spacing w:val="20"/>
      <w:sz w:val="20"/>
      <w:szCs w:val="20"/>
    </w:rPr>
  </w:style>
  <w:style w:type="character" w:customStyle="1" w:styleId="FontStyle19">
    <w:name w:val="Font Style19"/>
    <w:basedOn w:val="a0"/>
    <w:uiPriority w:val="99"/>
    <w:rsid w:val="004E0968"/>
    <w:rPr>
      <w:rFonts w:ascii="Lucida Sans Unicode" w:hAnsi="Lucida Sans Unicode" w:cs="Lucida Sans Unicode"/>
      <w:b/>
      <w:bCs/>
      <w:i/>
      <w:iCs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4E0968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E0968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Konstantin72</dc:creator>
  <cp:lastModifiedBy>Konstantin72</cp:lastModifiedBy>
  <cp:revision>2</cp:revision>
  <dcterms:created xsi:type="dcterms:W3CDTF">2013-10-14T16:15:00Z</dcterms:created>
  <dcterms:modified xsi:type="dcterms:W3CDTF">2013-10-14T16:16:00Z</dcterms:modified>
</cp:coreProperties>
</file>